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E4" w:rsidRDefault="00E30BE4" w:rsidP="00E30BE4">
      <w:pPr>
        <w:spacing w:after="0"/>
      </w:pPr>
      <w:r>
        <w:rPr>
          <w:rFonts w:ascii="Times New Roman" w:hAnsi="Times New Roman"/>
          <w:sz w:val="24"/>
          <w:szCs w:val="24"/>
        </w:rPr>
        <w:t>December</w:t>
      </w:r>
      <w:r w:rsidR="00C33D06">
        <w:rPr>
          <w:rFonts w:ascii="Times New Roman" w:hAnsi="Times New Roman"/>
          <w:sz w:val="24"/>
          <w:szCs w:val="24"/>
        </w:rPr>
        <w:t xml:space="preserve"> </w:t>
      </w:r>
      <w:r w:rsidR="00C507EE">
        <w:rPr>
          <w:rFonts w:ascii="Times New Roman" w:hAnsi="Times New Roman"/>
          <w:sz w:val="24"/>
          <w:szCs w:val="24"/>
        </w:rPr>
        <w:t>11</w:t>
      </w:r>
      <w:r>
        <w:rPr>
          <w:rFonts w:ascii="Times New Roman" w:hAnsi="Times New Roman"/>
          <w:sz w:val="24"/>
          <w:szCs w:val="24"/>
        </w:rPr>
        <w:t>, 2017</w:t>
      </w:r>
    </w:p>
    <w:p w:rsidR="00E30BE4" w:rsidRDefault="00E30BE4" w:rsidP="00E30BE4">
      <w:pPr>
        <w:spacing w:after="0"/>
      </w:pPr>
      <w:r>
        <w:rPr>
          <w:rFonts w:ascii="Times New Roman" w:hAnsi="Times New Roman"/>
          <w:b/>
          <w:bCs/>
          <w:sz w:val="24"/>
          <w:szCs w:val="24"/>
        </w:rPr>
        <w:t> </w:t>
      </w:r>
    </w:p>
    <w:p w:rsidR="00E30BE4" w:rsidRDefault="00E30BE4" w:rsidP="00E30BE4">
      <w:pPr>
        <w:spacing w:after="0"/>
      </w:pPr>
      <w:r>
        <w:rPr>
          <w:rFonts w:ascii="Times New Roman" w:hAnsi="Times New Roman"/>
          <w:sz w:val="24"/>
          <w:szCs w:val="24"/>
        </w:rPr>
        <w:t>The Honorable Sam Graves, Chairman</w:t>
      </w:r>
    </w:p>
    <w:p w:rsidR="00E30BE4" w:rsidRDefault="00E30BE4" w:rsidP="00E30BE4">
      <w:pPr>
        <w:spacing w:after="0"/>
      </w:pPr>
      <w:r>
        <w:rPr>
          <w:rFonts w:ascii="Times New Roman" w:hAnsi="Times New Roman"/>
          <w:sz w:val="24"/>
          <w:szCs w:val="24"/>
        </w:rPr>
        <w:t>The Honorable Eleanor Holmes Norton, Ranking Member</w:t>
      </w:r>
    </w:p>
    <w:p w:rsidR="00E30BE4" w:rsidRDefault="00E30BE4" w:rsidP="00E30BE4">
      <w:pPr>
        <w:spacing w:after="0"/>
      </w:pPr>
      <w:r>
        <w:rPr>
          <w:rFonts w:ascii="Times New Roman" w:hAnsi="Times New Roman"/>
          <w:sz w:val="24"/>
          <w:szCs w:val="24"/>
        </w:rPr>
        <w:t>Subcommittee on Highways and Transit</w:t>
      </w:r>
    </w:p>
    <w:p w:rsidR="00E30BE4" w:rsidRDefault="00E30BE4" w:rsidP="00E30BE4">
      <w:pPr>
        <w:spacing w:after="0"/>
      </w:pPr>
      <w:r>
        <w:rPr>
          <w:rFonts w:ascii="Times New Roman" w:hAnsi="Times New Roman"/>
          <w:sz w:val="24"/>
          <w:szCs w:val="24"/>
        </w:rPr>
        <w:t>Committee on Transportation and Infrastructure</w:t>
      </w:r>
    </w:p>
    <w:p w:rsidR="00E30BE4" w:rsidRDefault="00E30BE4" w:rsidP="00E30BE4">
      <w:pPr>
        <w:spacing w:after="0"/>
      </w:pPr>
      <w:r>
        <w:rPr>
          <w:rFonts w:ascii="Times New Roman" w:hAnsi="Times New Roman"/>
          <w:sz w:val="24"/>
          <w:szCs w:val="24"/>
        </w:rPr>
        <w:t xml:space="preserve">U.S. House of Representatives                                                                       </w:t>
      </w:r>
      <w:r>
        <w:rPr>
          <w:rFonts w:ascii="Times New Roman" w:hAnsi="Times New Roman"/>
          <w:sz w:val="24"/>
          <w:szCs w:val="24"/>
        </w:rPr>
        <w:br/>
        <w:t xml:space="preserve">Washington, DC 20515                                                          </w:t>
      </w:r>
    </w:p>
    <w:p w:rsidR="00E30BE4" w:rsidRDefault="00E30BE4" w:rsidP="00E30BE4">
      <w:pPr>
        <w:spacing w:after="0"/>
      </w:pPr>
      <w:r>
        <w:rPr>
          <w:rFonts w:ascii="Times New Roman" w:hAnsi="Times New Roman"/>
          <w:sz w:val="24"/>
          <w:szCs w:val="24"/>
        </w:rPr>
        <w:t> </w:t>
      </w:r>
    </w:p>
    <w:p w:rsidR="00E30BE4" w:rsidRDefault="00E30BE4" w:rsidP="00E30BE4">
      <w:pPr>
        <w:spacing w:after="0"/>
      </w:pPr>
      <w:r>
        <w:rPr>
          <w:rFonts w:ascii="Times New Roman" w:hAnsi="Times New Roman"/>
          <w:sz w:val="24"/>
          <w:szCs w:val="24"/>
        </w:rPr>
        <w:t>Dear Chairman Graves and Ranking Member Norton:</w:t>
      </w:r>
    </w:p>
    <w:p w:rsidR="00F96D5B" w:rsidRPr="003E7110" w:rsidRDefault="00F96D5B" w:rsidP="00F96D5B">
      <w:pPr>
        <w:spacing w:after="0" w:line="240" w:lineRule="auto"/>
        <w:jc w:val="center"/>
        <w:rPr>
          <w:rFonts w:ascii="Times New Roman" w:eastAsia="Times New Roman" w:hAnsi="Times New Roman" w:cs="Times New Roman"/>
          <w:sz w:val="24"/>
          <w:szCs w:val="24"/>
        </w:rPr>
      </w:pPr>
    </w:p>
    <w:p w:rsidR="00F96D5B" w:rsidRPr="003E7110" w:rsidRDefault="00F96D5B" w:rsidP="00F96D5B">
      <w:pPr>
        <w:rPr>
          <w:rFonts w:ascii="Times New Roman" w:eastAsia="Times New Roman" w:hAnsi="Times New Roman" w:cs="Times New Roman"/>
          <w:sz w:val="24"/>
          <w:szCs w:val="24"/>
        </w:rPr>
      </w:pPr>
      <w:r w:rsidRPr="003E7110">
        <w:rPr>
          <w:rFonts w:ascii="Times New Roman" w:eastAsia="Times New Roman" w:hAnsi="Times New Roman" w:cs="Times New Roman"/>
          <w:sz w:val="24"/>
          <w:szCs w:val="24"/>
        </w:rPr>
        <w:t xml:space="preserve">The Truck Safety Coalition (TSC) </w:t>
      </w:r>
      <w:r w:rsidR="007C0645">
        <w:rPr>
          <w:rFonts w:ascii="Times New Roman" w:eastAsia="Times New Roman" w:hAnsi="Times New Roman" w:cs="Times New Roman"/>
          <w:sz w:val="24"/>
          <w:szCs w:val="24"/>
        </w:rPr>
        <w:t xml:space="preserve">and Road Safe America (RSA) </w:t>
      </w:r>
      <w:r w:rsidRPr="003E7110">
        <w:rPr>
          <w:rFonts w:ascii="Times New Roman" w:eastAsia="Times New Roman" w:hAnsi="Times New Roman" w:cs="Times New Roman"/>
          <w:sz w:val="24"/>
          <w:szCs w:val="24"/>
        </w:rPr>
        <w:t>t</w:t>
      </w:r>
      <w:r w:rsidR="00F2214E">
        <w:rPr>
          <w:rFonts w:ascii="Times New Roman" w:eastAsia="Times New Roman" w:hAnsi="Times New Roman" w:cs="Times New Roman"/>
          <w:sz w:val="24"/>
          <w:szCs w:val="24"/>
        </w:rPr>
        <w:t>hanks Members of the U.S. House Subc</w:t>
      </w:r>
      <w:r w:rsidRPr="003E7110">
        <w:rPr>
          <w:rFonts w:ascii="Times New Roman" w:eastAsia="Times New Roman" w:hAnsi="Times New Roman" w:cs="Times New Roman"/>
          <w:sz w:val="24"/>
          <w:szCs w:val="24"/>
        </w:rPr>
        <w:t xml:space="preserve">ommittee on </w:t>
      </w:r>
      <w:r w:rsidR="00F2214E">
        <w:rPr>
          <w:rFonts w:ascii="Times New Roman" w:eastAsia="Times New Roman" w:hAnsi="Times New Roman" w:cs="Times New Roman"/>
          <w:sz w:val="24"/>
          <w:szCs w:val="24"/>
        </w:rPr>
        <w:t>Highways and Transit</w:t>
      </w:r>
      <w:r w:rsidRPr="003E7110">
        <w:rPr>
          <w:rFonts w:ascii="Times New Roman" w:eastAsia="Times New Roman" w:hAnsi="Times New Roman" w:cs="Times New Roman"/>
          <w:sz w:val="24"/>
          <w:szCs w:val="24"/>
        </w:rPr>
        <w:t xml:space="preserve"> fo</w:t>
      </w:r>
      <w:r w:rsidR="00E36FE0">
        <w:rPr>
          <w:rFonts w:ascii="Times New Roman" w:eastAsia="Times New Roman" w:hAnsi="Times New Roman" w:cs="Times New Roman"/>
          <w:sz w:val="24"/>
          <w:szCs w:val="24"/>
        </w:rPr>
        <w:t>r holding</w:t>
      </w:r>
      <w:r w:rsidR="009F7435">
        <w:rPr>
          <w:rFonts w:ascii="Times New Roman" w:eastAsia="Times New Roman" w:hAnsi="Times New Roman" w:cs="Times New Roman"/>
          <w:sz w:val="24"/>
          <w:szCs w:val="24"/>
        </w:rPr>
        <w:t xml:space="preserve"> the</w:t>
      </w:r>
      <w:r w:rsidR="00F2214E">
        <w:rPr>
          <w:rFonts w:ascii="Times New Roman" w:eastAsia="Times New Roman" w:hAnsi="Times New Roman" w:cs="Times New Roman"/>
          <w:sz w:val="24"/>
          <w:szCs w:val="24"/>
        </w:rPr>
        <w:t xml:space="preserve"> important roundtable</w:t>
      </w:r>
      <w:r w:rsidRPr="003E7110">
        <w:rPr>
          <w:rFonts w:ascii="Times New Roman" w:eastAsia="Times New Roman" w:hAnsi="Times New Roman" w:cs="Times New Roman"/>
          <w:sz w:val="24"/>
          <w:szCs w:val="24"/>
        </w:rPr>
        <w:t>, “</w:t>
      </w:r>
      <w:r w:rsidR="007C0645">
        <w:rPr>
          <w:rFonts w:ascii="Times New Roman" w:eastAsia="Times New Roman" w:hAnsi="Times New Roman" w:cs="Times New Roman"/>
          <w:sz w:val="24"/>
          <w:szCs w:val="24"/>
        </w:rPr>
        <w:t>Emerging Technologies in the Trucking Industry</w:t>
      </w:r>
      <w:bookmarkStart w:id="0" w:name="_GoBack"/>
      <w:bookmarkEnd w:id="0"/>
      <w:r w:rsidRPr="003E7110">
        <w:rPr>
          <w:rFonts w:ascii="Times New Roman" w:eastAsia="Times New Roman" w:hAnsi="Times New Roman" w:cs="Times New Roman"/>
          <w:sz w:val="24"/>
          <w:szCs w:val="24"/>
        </w:rPr>
        <w:t xml:space="preserve">.” We look forward </w:t>
      </w:r>
      <w:r w:rsidR="00F2214E">
        <w:rPr>
          <w:rFonts w:ascii="Times New Roman" w:eastAsia="Times New Roman" w:hAnsi="Times New Roman" w:cs="Times New Roman"/>
          <w:sz w:val="24"/>
          <w:szCs w:val="24"/>
        </w:rPr>
        <w:t>to collaborating</w:t>
      </w:r>
      <w:r w:rsidR="00C72EEC">
        <w:rPr>
          <w:rFonts w:ascii="Times New Roman" w:eastAsia="Times New Roman" w:hAnsi="Times New Roman" w:cs="Times New Roman"/>
          <w:sz w:val="24"/>
          <w:szCs w:val="24"/>
        </w:rPr>
        <w:t xml:space="preserve"> with M</w:t>
      </w:r>
      <w:r w:rsidR="00F2214E">
        <w:rPr>
          <w:rFonts w:ascii="Times New Roman" w:eastAsia="Times New Roman" w:hAnsi="Times New Roman" w:cs="Times New Roman"/>
          <w:sz w:val="24"/>
          <w:szCs w:val="24"/>
        </w:rPr>
        <w:t>embers of the Subcommittee,</w:t>
      </w:r>
      <w:r w:rsidRPr="003E7110">
        <w:rPr>
          <w:rFonts w:ascii="Times New Roman" w:eastAsia="Times New Roman" w:hAnsi="Times New Roman" w:cs="Times New Roman"/>
          <w:sz w:val="24"/>
          <w:szCs w:val="24"/>
        </w:rPr>
        <w:t xml:space="preserve"> safety advocates, technology companies, and leaders in t</w:t>
      </w:r>
      <w:r w:rsidR="00F2214E">
        <w:rPr>
          <w:rFonts w:ascii="Times New Roman" w:eastAsia="Times New Roman" w:hAnsi="Times New Roman" w:cs="Times New Roman"/>
          <w:sz w:val="24"/>
          <w:szCs w:val="24"/>
        </w:rPr>
        <w:t>he trucking industry to</w:t>
      </w:r>
      <w:r w:rsidRPr="003E7110">
        <w:rPr>
          <w:rFonts w:ascii="Times New Roman" w:eastAsia="Times New Roman" w:hAnsi="Times New Roman" w:cs="Times New Roman"/>
          <w:sz w:val="24"/>
          <w:szCs w:val="24"/>
        </w:rPr>
        <w:t xml:space="preserve"> </w:t>
      </w:r>
      <w:r w:rsidR="00F2214E">
        <w:rPr>
          <w:rFonts w:ascii="Times New Roman" w:eastAsia="Times New Roman" w:hAnsi="Times New Roman" w:cs="Times New Roman"/>
          <w:sz w:val="24"/>
          <w:szCs w:val="24"/>
        </w:rPr>
        <w:t xml:space="preserve">determine the benefits </w:t>
      </w:r>
      <w:r w:rsidRPr="003E7110">
        <w:rPr>
          <w:rFonts w:ascii="Times New Roman" w:eastAsia="Times New Roman" w:hAnsi="Times New Roman" w:cs="Times New Roman"/>
          <w:sz w:val="24"/>
          <w:szCs w:val="24"/>
        </w:rPr>
        <w:t>of</w:t>
      </w:r>
      <w:r w:rsidR="00F2214E">
        <w:rPr>
          <w:rFonts w:ascii="Times New Roman" w:eastAsia="Times New Roman" w:hAnsi="Times New Roman" w:cs="Times New Roman"/>
          <w:sz w:val="24"/>
          <w:szCs w:val="24"/>
        </w:rPr>
        <w:t xml:space="preserve"> requiring</w:t>
      </w:r>
      <w:r w:rsidRPr="003E7110">
        <w:rPr>
          <w:rFonts w:ascii="Times New Roman" w:eastAsia="Times New Roman" w:hAnsi="Times New Roman" w:cs="Times New Roman"/>
          <w:sz w:val="24"/>
          <w:szCs w:val="24"/>
        </w:rPr>
        <w:t xml:space="preserve"> </w:t>
      </w:r>
      <w:r w:rsidR="00F2214E">
        <w:rPr>
          <w:rFonts w:ascii="Times New Roman" w:eastAsia="Times New Roman" w:hAnsi="Times New Roman" w:cs="Times New Roman"/>
          <w:sz w:val="24"/>
          <w:szCs w:val="24"/>
        </w:rPr>
        <w:t>currently available</w:t>
      </w:r>
      <w:r w:rsidR="009F7435">
        <w:rPr>
          <w:rFonts w:ascii="Times New Roman" w:eastAsia="Times New Roman" w:hAnsi="Times New Roman" w:cs="Times New Roman"/>
          <w:sz w:val="24"/>
          <w:szCs w:val="24"/>
        </w:rPr>
        <w:t xml:space="preserve"> driver assisted t</w:t>
      </w:r>
      <w:r w:rsidRPr="003E7110">
        <w:rPr>
          <w:rFonts w:ascii="Times New Roman" w:eastAsia="Times New Roman" w:hAnsi="Times New Roman" w:cs="Times New Roman"/>
          <w:sz w:val="24"/>
          <w:szCs w:val="24"/>
        </w:rPr>
        <w:t>echnologies in commercial motor vehicles</w:t>
      </w:r>
      <w:r w:rsidR="00F2214E">
        <w:rPr>
          <w:rFonts w:ascii="Times New Roman" w:eastAsia="Times New Roman" w:hAnsi="Times New Roman" w:cs="Times New Roman"/>
          <w:sz w:val="24"/>
          <w:szCs w:val="24"/>
        </w:rPr>
        <w:t xml:space="preserve">. </w:t>
      </w:r>
      <w:r w:rsidR="007C0645">
        <w:rPr>
          <w:rFonts w:ascii="Times New Roman" w:eastAsia="Times New Roman" w:hAnsi="Times New Roman" w:cs="Times New Roman"/>
          <w:sz w:val="24"/>
          <w:szCs w:val="24"/>
        </w:rPr>
        <w:t xml:space="preserve">We </w:t>
      </w:r>
      <w:r w:rsidR="0013559E">
        <w:rPr>
          <w:rFonts w:ascii="Times New Roman" w:eastAsia="Times New Roman" w:hAnsi="Times New Roman" w:cs="Times New Roman"/>
          <w:sz w:val="24"/>
          <w:szCs w:val="24"/>
        </w:rPr>
        <w:t>will also remain committed to working with all parties to create</w:t>
      </w:r>
      <w:r w:rsidRPr="003E7110">
        <w:rPr>
          <w:rFonts w:ascii="Times New Roman" w:eastAsia="Times New Roman" w:hAnsi="Times New Roman" w:cs="Times New Roman"/>
          <w:sz w:val="24"/>
          <w:szCs w:val="24"/>
        </w:rPr>
        <w:t xml:space="preserve"> an oversight framework </w:t>
      </w:r>
      <w:r w:rsidR="0013559E">
        <w:rPr>
          <w:rFonts w:ascii="Times New Roman" w:eastAsia="Times New Roman" w:hAnsi="Times New Roman" w:cs="Times New Roman"/>
          <w:sz w:val="24"/>
          <w:szCs w:val="24"/>
        </w:rPr>
        <w:t>that ensures safety is</w:t>
      </w:r>
      <w:r w:rsidR="00C507EE">
        <w:rPr>
          <w:rFonts w:ascii="Times New Roman" w:eastAsia="Times New Roman" w:hAnsi="Times New Roman" w:cs="Times New Roman"/>
          <w:sz w:val="24"/>
          <w:szCs w:val="24"/>
        </w:rPr>
        <w:t xml:space="preserve"> the</w:t>
      </w:r>
      <w:r w:rsidR="00CA049E">
        <w:rPr>
          <w:rFonts w:ascii="Times New Roman" w:eastAsia="Times New Roman" w:hAnsi="Times New Roman" w:cs="Times New Roman"/>
          <w:sz w:val="24"/>
          <w:szCs w:val="24"/>
        </w:rPr>
        <w:t xml:space="preserve"> top priority in the development of</w:t>
      </w:r>
      <w:r w:rsidR="009F7435">
        <w:rPr>
          <w:rFonts w:ascii="Times New Roman" w:eastAsia="Times New Roman" w:hAnsi="Times New Roman" w:cs="Times New Roman"/>
          <w:sz w:val="24"/>
          <w:szCs w:val="24"/>
        </w:rPr>
        <w:t xml:space="preserve"> future autonomous vehicle (AV)</w:t>
      </w:r>
      <w:r w:rsidR="0013559E">
        <w:rPr>
          <w:rFonts w:ascii="Times New Roman" w:eastAsia="Times New Roman" w:hAnsi="Times New Roman" w:cs="Times New Roman"/>
          <w:sz w:val="24"/>
          <w:szCs w:val="24"/>
        </w:rPr>
        <w:t xml:space="preserve"> policies. </w:t>
      </w:r>
    </w:p>
    <w:p w:rsidR="00F96D5B" w:rsidRPr="003E7110" w:rsidRDefault="00F96D5B" w:rsidP="00F96D5B">
      <w:pPr>
        <w:rPr>
          <w:rFonts w:ascii="Times New Roman" w:eastAsia="Times New Roman" w:hAnsi="Times New Roman" w:cs="Times New Roman"/>
          <w:sz w:val="24"/>
          <w:szCs w:val="24"/>
        </w:rPr>
      </w:pPr>
      <w:r w:rsidRPr="003E7110">
        <w:rPr>
          <w:rFonts w:ascii="Times New Roman" w:eastAsia="Times New Roman" w:hAnsi="Times New Roman" w:cs="Times New Roman"/>
          <w:sz w:val="24"/>
          <w:szCs w:val="24"/>
        </w:rPr>
        <w:t xml:space="preserve">TSC </w:t>
      </w:r>
      <w:r w:rsidR="007C0645">
        <w:rPr>
          <w:rFonts w:ascii="Times New Roman" w:eastAsia="Times New Roman" w:hAnsi="Times New Roman" w:cs="Times New Roman"/>
          <w:sz w:val="24"/>
          <w:szCs w:val="24"/>
        </w:rPr>
        <w:t>and RSA recognize</w:t>
      </w:r>
      <w:r w:rsidRPr="003E7110">
        <w:rPr>
          <w:rFonts w:ascii="Times New Roman" w:eastAsia="Times New Roman" w:hAnsi="Times New Roman" w:cs="Times New Roman"/>
          <w:sz w:val="24"/>
          <w:szCs w:val="24"/>
        </w:rPr>
        <w:t xml:space="preserve"> th</w:t>
      </w:r>
      <w:r w:rsidR="0013559E">
        <w:rPr>
          <w:rFonts w:ascii="Times New Roman" w:eastAsia="Times New Roman" w:hAnsi="Times New Roman" w:cs="Times New Roman"/>
          <w:sz w:val="24"/>
          <w:szCs w:val="24"/>
        </w:rPr>
        <w:t xml:space="preserve">e potential safety benefits of AV </w:t>
      </w:r>
      <w:r w:rsidRPr="003E7110">
        <w:rPr>
          <w:rFonts w:ascii="Times New Roman" w:eastAsia="Times New Roman" w:hAnsi="Times New Roman" w:cs="Times New Roman"/>
          <w:sz w:val="24"/>
          <w:szCs w:val="24"/>
        </w:rPr>
        <w:t xml:space="preserve">technologies in trucking, especially at a time when truck crashes continue to climb. Since 2009, truck crashes have gone up </w:t>
      </w:r>
      <w:r w:rsidR="0013559E">
        <w:rPr>
          <w:rFonts w:ascii="Times New Roman" w:eastAsia="Times New Roman" w:hAnsi="Times New Roman" w:cs="Times New Roman"/>
          <w:sz w:val="24"/>
          <w:szCs w:val="24"/>
        </w:rPr>
        <w:t xml:space="preserve">by 45 percent, resulting in </w:t>
      </w:r>
      <w:r w:rsidRPr="003E7110">
        <w:rPr>
          <w:rFonts w:ascii="Times New Roman" w:eastAsia="Times New Roman" w:hAnsi="Times New Roman" w:cs="Times New Roman"/>
          <w:sz w:val="24"/>
          <w:szCs w:val="24"/>
        </w:rPr>
        <w:t>a 57 percent increase in truck crash injuries.</w:t>
      </w:r>
      <w:r w:rsidR="0013559E">
        <w:rPr>
          <w:rFonts w:ascii="Times New Roman" w:eastAsia="Times New Roman" w:hAnsi="Times New Roman" w:cs="Times New Roman"/>
          <w:sz w:val="24"/>
          <w:szCs w:val="24"/>
        </w:rPr>
        <w:t xml:space="preserve"> From 2009 to 2016, the number of tr</w:t>
      </w:r>
      <w:r w:rsidR="009F7435">
        <w:rPr>
          <w:rFonts w:ascii="Times New Roman" w:eastAsia="Times New Roman" w:hAnsi="Times New Roman" w:cs="Times New Roman"/>
          <w:sz w:val="24"/>
          <w:szCs w:val="24"/>
        </w:rPr>
        <w:t>uck crash fatalities increased</w:t>
      </w:r>
      <w:r w:rsidR="0013559E">
        <w:rPr>
          <w:rFonts w:ascii="Times New Roman" w:eastAsia="Times New Roman" w:hAnsi="Times New Roman" w:cs="Times New Roman"/>
          <w:sz w:val="24"/>
          <w:szCs w:val="24"/>
        </w:rPr>
        <w:t xml:space="preserve"> 28 percent, totaling 4,317 fatalities.</w:t>
      </w:r>
      <w:r w:rsidRPr="003E7110">
        <w:rPr>
          <w:rFonts w:ascii="Times New Roman" w:eastAsia="Times New Roman" w:hAnsi="Times New Roman" w:cs="Times New Roman"/>
          <w:sz w:val="24"/>
          <w:szCs w:val="24"/>
        </w:rPr>
        <w:t xml:space="preserve"> </w:t>
      </w:r>
      <w:r w:rsidR="009F7435">
        <w:rPr>
          <w:rFonts w:ascii="Times New Roman" w:eastAsia="Times New Roman" w:hAnsi="Times New Roman" w:cs="Times New Roman"/>
          <w:sz w:val="24"/>
          <w:szCs w:val="24"/>
        </w:rPr>
        <w:t>T</w:t>
      </w:r>
      <w:r w:rsidR="0013559E">
        <w:rPr>
          <w:rFonts w:ascii="Times New Roman" w:eastAsia="Times New Roman" w:hAnsi="Times New Roman" w:cs="Times New Roman"/>
          <w:sz w:val="24"/>
          <w:szCs w:val="24"/>
        </w:rPr>
        <w:t xml:space="preserve">here are technologies, like automatic emergency braking and speed limiters, which </w:t>
      </w:r>
      <w:proofErr w:type="gramStart"/>
      <w:r w:rsidR="0013559E">
        <w:rPr>
          <w:rFonts w:ascii="Times New Roman" w:eastAsia="Times New Roman" w:hAnsi="Times New Roman" w:cs="Times New Roman"/>
          <w:sz w:val="24"/>
          <w:szCs w:val="24"/>
        </w:rPr>
        <w:t>have been proven</w:t>
      </w:r>
      <w:proofErr w:type="gramEnd"/>
      <w:r w:rsidR="0013559E">
        <w:rPr>
          <w:rFonts w:ascii="Times New Roman" w:eastAsia="Times New Roman" w:hAnsi="Times New Roman" w:cs="Times New Roman"/>
          <w:sz w:val="24"/>
          <w:szCs w:val="24"/>
        </w:rPr>
        <w:t xml:space="preserve"> effective</w:t>
      </w:r>
      <w:r w:rsidR="00E36FE0">
        <w:rPr>
          <w:rFonts w:ascii="Times New Roman" w:eastAsia="Times New Roman" w:hAnsi="Times New Roman" w:cs="Times New Roman"/>
          <w:sz w:val="24"/>
          <w:szCs w:val="24"/>
        </w:rPr>
        <w:t xml:space="preserve"> by numerous motor carriers</w:t>
      </w:r>
      <w:r w:rsidR="009F7435">
        <w:rPr>
          <w:rFonts w:ascii="Times New Roman" w:eastAsia="Times New Roman" w:hAnsi="Times New Roman" w:cs="Times New Roman"/>
          <w:sz w:val="24"/>
          <w:szCs w:val="24"/>
        </w:rPr>
        <w:t>. Unfortunately, these regulations</w:t>
      </w:r>
      <w:r w:rsidR="0013559E">
        <w:rPr>
          <w:rFonts w:ascii="Times New Roman" w:eastAsia="Times New Roman" w:hAnsi="Times New Roman" w:cs="Times New Roman"/>
          <w:sz w:val="24"/>
          <w:szCs w:val="24"/>
        </w:rPr>
        <w:t xml:space="preserve"> </w:t>
      </w:r>
      <w:proofErr w:type="gramStart"/>
      <w:r w:rsidR="0013559E">
        <w:rPr>
          <w:rFonts w:ascii="Times New Roman" w:eastAsia="Times New Roman" w:hAnsi="Times New Roman" w:cs="Times New Roman"/>
          <w:sz w:val="24"/>
          <w:szCs w:val="24"/>
        </w:rPr>
        <w:t>have not yet been finalized</w:t>
      </w:r>
      <w:proofErr w:type="gramEnd"/>
      <w:r w:rsidR="0013559E">
        <w:rPr>
          <w:rFonts w:ascii="Times New Roman" w:eastAsia="Times New Roman" w:hAnsi="Times New Roman" w:cs="Times New Roman"/>
          <w:sz w:val="24"/>
          <w:szCs w:val="24"/>
        </w:rPr>
        <w:t xml:space="preserve">. This must change. These technologies can prevent crashes, reduce injuries, </w:t>
      </w:r>
      <w:r w:rsidR="00E36FE0">
        <w:rPr>
          <w:rFonts w:ascii="Times New Roman" w:eastAsia="Times New Roman" w:hAnsi="Times New Roman" w:cs="Times New Roman"/>
          <w:sz w:val="24"/>
          <w:szCs w:val="24"/>
        </w:rPr>
        <w:t>and save lives, all while enhanc</w:t>
      </w:r>
      <w:r w:rsidR="0013559E">
        <w:rPr>
          <w:rFonts w:ascii="Times New Roman" w:eastAsia="Times New Roman" w:hAnsi="Times New Roman" w:cs="Times New Roman"/>
          <w:sz w:val="24"/>
          <w:szCs w:val="24"/>
        </w:rPr>
        <w:t>ing the efficiency of motor carriers</w:t>
      </w:r>
      <w:r w:rsidR="001B478F">
        <w:rPr>
          <w:rFonts w:ascii="Times New Roman" w:eastAsia="Times New Roman" w:hAnsi="Times New Roman" w:cs="Times New Roman"/>
          <w:sz w:val="24"/>
          <w:szCs w:val="24"/>
        </w:rPr>
        <w:t xml:space="preserve"> in a cost-beneficial manner</w:t>
      </w:r>
      <w:r w:rsidR="0013559E">
        <w:rPr>
          <w:rFonts w:ascii="Times New Roman" w:eastAsia="Times New Roman" w:hAnsi="Times New Roman" w:cs="Times New Roman"/>
          <w:sz w:val="24"/>
          <w:szCs w:val="24"/>
        </w:rPr>
        <w:t xml:space="preserve">.   </w:t>
      </w:r>
    </w:p>
    <w:p w:rsidR="00F743D7" w:rsidRPr="003E7110" w:rsidRDefault="00C56CB7" w:rsidP="00F96D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T</w:t>
      </w:r>
      <w:r w:rsidR="00E36FE0">
        <w:rPr>
          <w:rFonts w:ascii="Times New Roman" w:eastAsia="Times New Roman" w:hAnsi="Times New Roman" w:cs="Times New Roman"/>
          <w:b/>
          <w:sz w:val="24"/>
          <w:szCs w:val="24"/>
        </w:rPr>
        <w:t>echnologies</w:t>
      </w:r>
    </w:p>
    <w:p w:rsidR="00E36FE0" w:rsidRPr="00E36FE0" w:rsidRDefault="00E30BE4" w:rsidP="00F96D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proofErr w:type="gramStart"/>
      <w:r>
        <w:rPr>
          <w:rFonts w:ascii="Times New Roman" w:eastAsia="Times New Roman" w:hAnsi="Times New Roman" w:cs="Times New Roman"/>
          <w:sz w:val="24"/>
          <w:szCs w:val="24"/>
        </w:rPr>
        <w:t>are excited</w:t>
      </w:r>
      <w:proofErr w:type="gramEnd"/>
      <w:r>
        <w:rPr>
          <w:rFonts w:ascii="Times New Roman" w:eastAsia="Times New Roman" w:hAnsi="Times New Roman" w:cs="Times New Roman"/>
          <w:sz w:val="24"/>
          <w:szCs w:val="24"/>
        </w:rPr>
        <w:t xml:space="preserve"> by </w:t>
      </w:r>
      <w:r w:rsidR="00F96D5B" w:rsidRPr="003E7110">
        <w:rPr>
          <w:rFonts w:ascii="Times New Roman" w:eastAsia="Times New Roman" w:hAnsi="Times New Roman" w:cs="Times New Roman"/>
          <w:sz w:val="24"/>
          <w:szCs w:val="24"/>
        </w:rPr>
        <w:t xml:space="preserve">the potential </w:t>
      </w:r>
      <w:r w:rsidR="009F7435">
        <w:rPr>
          <w:rFonts w:ascii="Times New Roman" w:eastAsia="Times New Roman" w:hAnsi="Times New Roman" w:cs="Times New Roman"/>
          <w:sz w:val="24"/>
          <w:szCs w:val="24"/>
        </w:rPr>
        <w:t>of AV</w:t>
      </w:r>
      <w:r>
        <w:rPr>
          <w:rFonts w:ascii="Times New Roman" w:eastAsia="Times New Roman" w:hAnsi="Times New Roman" w:cs="Times New Roman"/>
          <w:sz w:val="24"/>
          <w:szCs w:val="24"/>
        </w:rPr>
        <w:t xml:space="preserve"> technology </w:t>
      </w:r>
      <w:r w:rsidR="00F96D5B" w:rsidRPr="003E7110">
        <w:rPr>
          <w:rFonts w:ascii="Times New Roman" w:eastAsia="Times New Roman" w:hAnsi="Times New Roman" w:cs="Times New Roman"/>
          <w:sz w:val="24"/>
          <w:szCs w:val="24"/>
        </w:rPr>
        <w:t>to prevent and mitigate tho</w:t>
      </w:r>
      <w:r>
        <w:rPr>
          <w:rFonts w:ascii="Times New Roman" w:eastAsia="Times New Roman" w:hAnsi="Times New Roman" w:cs="Times New Roman"/>
          <w:sz w:val="24"/>
          <w:szCs w:val="24"/>
        </w:rPr>
        <w:t>usands of crashes in which</w:t>
      </w:r>
      <w:r w:rsidR="00F96D5B" w:rsidRPr="003E7110">
        <w:rPr>
          <w:rFonts w:ascii="Times New Roman" w:eastAsia="Times New Roman" w:hAnsi="Times New Roman" w:cs="Times New Roman"/>
          <w:sz w:val="24"/>
          <w:szCs w:val="24"/>
        </w:rPr>
        <w:t xml:space="preserve"> human error</w:t>
      </w:r>
      <w:r>
        <w:rPr>
          <w:rFonts w:ascii="Times New Roman" w:eastAsia="Times New Roman" w:hAnsi="Times New Roman" w:cs="Times New Roman"/>
          <w:sz w:val="24"/>
          <w:szCs w:val="24"/>
        </w:rPr>
        <w:t xml:space="preserve"> is a factor</w:t>
      </w:r>
      <w:r w:rsidR="00F96D5B" w:rsidRPr="003E7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want to remind lawmakers of their responsibility to</w:t>
      </w:r>
      <w:r w:rsidR="00F96D5B" w:rsidRPr="003E7110">
        <w:rPr>
          <w:rFonts w:ascii="Times New Roman" w:eastAsia="Times New Roman" w:hAnsi="Times New Roman" w:cs="Times New Roman"/>
          <w:sz w:val="24"/>
          <w:szCs w:val="24"/>
        </w:rPr>
        <w:t xml:space="preserve"> ensure that the proce</w:t>
      </w:r>
      <w:r>
        <w:rPr>
          <w:rFonts w:ascii="Times New Roman" w:eastAsia="Times New Roman" w:hAnsi="Times New Roman" w:cs="Times New Roman"/>
          <w:sz w:val="24"/>
          <w:szCs w:val="24"/>
        </w:rPr>
        <w:t>s</w:t>
      </w:r>
      <w:r w:rsidR="00E36FE0">
        <w:rPr>
          <w:rFonts w:ascii="Times New Roman" w:eastAsia="Times New Roman" w:hAnsi="Times New Roman" w:cs="Times New Roman"/>
          <w:sz w:val="24"/>
          <w:szCs w:val="24"/>
        </w:rPr>
        <w:t xml:space="preserve">s for testing and developing </w:t>
      </w:r>
      <w:r>
        <w:rPr>
          <w:rFonts w:ascii="Times New Roman" w:eastAsia="Times New Roman" w:hAnsi="Times New Roman" w:cs="Times New Roman"/>
          <w:sz w:val="24"/>
          <w:szCs w:val="24"/>
        </w:rPr>
        <w:t xml:space="preserve">these technologies </w:t>
      </w:r>
      <w:r w:rsidR="00E36FE0">
        <w:rPr>
          <w:rFonts w:ascii="Times New Roman" w:eastAsia="Times New Roman" w:hAnsi="Times New Roman" w:cs="Times New Roman"/>
          <w:sz w:val="24"/>
          <w:szCs w:val="24"/>
        </w:rPr>
        <w:t>in commercial motor vehicles</w:t>
      </w:r>
      <w:r w:rsidR="00F96D5B" w:rsidRPr="003E7110">
        <w:rPr>
          <w:rFonts w:ascii="Times New Roman" w:eastAsia="Times New Roman" w:hAnsi="Times New Roman" w:cs="Times New Roman"/>
          <w:sz w:val="24"/>
          <w:szCs w:val="24"/>
        </w:rPr>
        <w:t xml:space="preserve"> does not jeopardize public safety. </w:t>
      </w:r>
      <w:r w:rsidR="00F96D5B" w:rsidRPr="00E36FE0">
        <w:rPr>
          <w:rFonts w:ascii="Times New Roman" w:eastAsia="Times New Roman" w:hAnsi="Times New Roman" w:cs="Times New Roman"/>
          <w:sz w:val="24"/>
          <w:szCs w:val="24"/>
        </w:rPr>
        <w:t xml:space="preserve">As we continue to </w:t>
      </w:r>
      <w:r w:rsidRPr="00E36FE0">
        <w:rPr>
          <w:rFonts w:ascii="Times New Roman" w:eastAsia="Times New Roman" w:hAnsi="Times New Roman" w:cs="Times New Roman"/>
          <w:sz w:val="24"/>
          <w:szCs w:val="24"/>
        </w:rPr>
        <w:t xml:space="preserve">discuss </w:t>
      </w:r>
      <w:r w:rsidR="009F7435">
        <w:rPr>
          <w:rFonts w:ascii="Times New Roman" w:eastAsia="Times New Roman" w:hAnsi="Times New Roman" w:cs="Times New Roman"/>
          <w:sz w:val="24"/>
          <w:szCs w:val="24"/>
        </w:rPr>
        <w:t xml:space="preserve">future </w:t>
      </w:r>
      <w:r w:rsidRPr="00E36FE0">
        <w:rPr>
          <w:rFonts w:ascii="Times New Roman" w:eastAsia="Times New Roman" w:hAnsi="Times New Roman" w:cs="Times New Roman"/>
          <w:sz w:val="24"/>
          <w:szCs w:val="24"/>
        </w:rPr>
        <w:t>autonomous vehicle technolo</w:t>
      </w:r>
      <w:r w:rsidR="009F7435">
        <w:rPr>
          <w:rFonts w:ascii="Times New Roman" w:eastAsia="Times New Roman" w:hAnsi="Times New Roman" w:cs="Times New Roman"/>
          <w:sz w:val="24"/>
          <w:szCs w:val="24"/>
        </w:rPr>
        <w:t>gies</w:t>
      </w:r>
      <w:r w:rsidRPr="00E36FE0">
        <w:rPr>
          <w:rFonts w:ascii="Times New Roman" w:eastAsia="Times New Roman" w:hAnsi="Times New Roman" w:cs="Times New Roman"/>
          <w:sz w:val="24"/>
          <w:szCs w:val="24"/>
        </w:rPr>
        <w:t>, we urge Members and policymakers</w:t>
      </w:r>
      <w:r w:rsidR="00F96D5B" w:rsidRPr="00E36FE0">
        <w:rPr>
          <w:rFonts w:ascii="Times New Roman" w:eastAsia="Times New Roman" w:hAnsi="Times New Roman" w:cs="Times New Roman"/>
          <w:sz w:val="24"/>
          <w:szCs w:val="24"/>
        </w:rPr>
        <w:t xml:space="preserve"> </w:t>
      </w:r>
      <w:r w:rsidRPr="00E36FE0">
        <w:rPr>
          <w:rFonts w:ascii="Times New Roman" w:eastAsia="Times New Roman" w:hAnsi="Times New Roman" w:cs="Times New Roman"/>
          <w:sz w:val="24"/>
          <w:szCs w:val="24"/>
        </w:rPr>
        <w:t xml:space="preserve">to finalize rulemakings requiring </w:t>
      </w:r>
      <w:r w:rsidR="00F96D5B" w:rsidRPr="00E36FE0">
        <w:rPr>
          <w:rFonts w:ascii="Times New Roman" w:eastAsia="Times New Roman" w:hAnsi="Times New Roman" w:cs="Times New Roman"/>
          <w:sz w:val="24"/>
          <w:szCs w:val="24"/>
        </w:rPr>
        <w:t xml:space="preserve">automatic emergency braking (AEB) and heavy vehicle speed limiters on all </w:t>
      </w:r>
      <w:r w:rsidR="00C507EE">
        <w:rPr>
          <w:rFonts w:ascii="Times New Roman" w:eastAsia="Times New Roman" w:hAnsi="Times New Roman" w:cs="Times New Roman"/>
          <w:sz w:val="24"/>
          <w:szCs w:val="24"/>
        </w:rPr>
        <w:t xml:space="preserve">class 7 and 8 </w:t>
      </w:r>
      <w:r w:rsidR="00F96D5B" w:rsidRPr="00E36FE0">
        <w:rPr>
          <w:rFonts w:ascii="Times New Roman" w:eastAsia="Times New Roman" w:hAnsi="Times New Roman" w:cs="Times New Roman"/>
          <w:sz w:val="24"/>
          <w:szCs w:val="24"/>
        </w:rPr>
        <w:t>trucks.</w:t>
      </w:r>
      <w:r w:rsidR="00F96D5B" w:rsidRPr="003E7110">
        <w:rPr>
          <w:rFonts w:ascii="Times New Roman" w:eastAsia="Times New Roman" w:hAnsi="Times New Roman" w:cs="Times New Roman"/>
          <w:sz w:val="24"/>
          <w:szCs w:val="24"/>
        </w:rPr>
        <w:t xml:space="preserve"> </w:t>
      </w:r>
    </w:p>
    <w:p w:rsidR="00E36FE0" w:rsidRPr="00E36FE0" w:rsidRDefault="00F96D5B" w:rsidP="00E36FE0">
      <w:pPr>
        <w:rPr>
          <w:rFonts w:ascii="Times New Roman" w:eastAsia="Times New Roman" w:hAnsi="Times New Roman" w:cs="Times New Roman"/>
          <w:sz w:val="24"/>
          <w:szCs w:val="24"/>
        </w:rPr>
      </w:pPr>
      <w:r w:rsidRPr="003E7110">
        <w:rPr>
          <w:rFonts w:ascii="Times New Roman" w:eastAsia="Times New Roman" w:hAnsi="Times New Roman" w:cs="Times New Roman"/>
          <w:sz w:val="24"/>
          <w:szCs w:val="24"/>
        </w:rPr>
        <w:t xml:space="preserve">Mandating speed limiters be set on all </w:t>
      </w:r>
      <w:r w:rsidR="00C507EE">
        <w:rPr>
          <w:rFonts w:ascii="Times New Roman" w:eastAsia="Times New Roman" w:hAnsi="Times New Roman" w:cs="Times New Roman"/>
          <w:sz w:val="24"/>
          <w:szCs w:val="24"/>
        </w:rPr>
        <w:t xml:space="preserve">such </w:t>
      </w:r>
      <w:r w:rsidRPr="003E7110">
        <w:rPr>
          <w:rFonts w:ascii="Times New Roman" w:eastAsia="Times New Roman" w:hAnsi="Times New Roman" w:cs="Times New Roman"/>
          <w:sz w:val="24"/>
          <w:szCs w:val="24"/>
        </w:rPr>
        <w:t>trucks is</w:t>
      </w:r>
      <w:r w:rsidR="003E7110" w:rsidRPr="003E7110">
        <w:rPr>
          <w:rFonts w:ascii="Times New Roman" w:eastAsia="Times New Roman" w:hAnsi="Times New Roman" w:cs="Times New Roman"/>
          <w:sz w:val="24"/>
          <w:szCs w:val="24"/>
        </w:rPr>
        <w:t xml:space="preserve"> a</w:t>
      </w:r>
      <w:r w:rsidRPr="003E7110">
        <w:rPr>
          <w:rFonts w:ascii="Times New Roman" w:eastAsia="Times New Roman" w:hAnsi="Times New Roman" w:cs="Times New Roman"/>
          <w:sz w:val="24"/>
          <w:szCs w:val="24"/>
        </w:rPr>
        <w:t xml:space="preserve"> commonsense step to improving truck safety that will prod</w:t>
      </w:r>
      <w:r w:rsidR="009F7435">
        <w:rPr>
          <w:rFonts w:ascii="Times New Roman" w:eastAsia="Times New Roman" w:hAnsi="Times New Roman" w:cs="Times New Roman"/>
          <w:sz w:val="24"/>
          <w:szCs w:val="24"/>
        </w:rPr>
        <w:t>uce more benefits than costs</w:t>
      </w:r>
      <w:r w:rsidRPr="003E7110">
        <w:rPr>
          <w:rFonts w:ascii="Times New Roman" w:eastAsia="Times New Roman" w:hAnsi="Times New Roman" w:cs="Times New Roman"/>
          <w:sz w:val="24"/>
          <w:szCs w:val="24"/>
        </w:rPr>
        <w:t xml:space="preserve">. Since the 1990s, speed limiter technology </w:t>
      </w:r>
      <w:proofErr w:type="gramStart"/>
      <w:r w:rsidRPr="003E7110">
        <w:rPr>
          <w:rFonts w:ascii="Times New Roman" w:eastAsia="Times New Roman" w:hAnsi="Times New Roman" w:cs="Times New Roman"/>
          <w:sz w:val="24"/>
          <w:szCs w:val="24"/>
        </w:rPr>
        <w:t>has been built</w:t>
      </w:r>
      <w:proofErr w:type="gramEnd"/>
      <w:r w:rsidRPr="003E7110">
        <w:rPr>
          <w:rFonts w:ascii="Times New Roman" w:eastAsia="Times New Roman" w:hAnsi="Times New Roman" w:cs="Times New Roman"/>
          <w:sz w:val="24"/>
          <w:szCs w:val="24"/>
        </w:rPr>
        <w:t xml:space="preserve"> into all</w:t>
      </w:r>
      <w:r w:rsidR="00C507EE">
        <w:rPr>
          <w:rFonts w:ascii="Times New Roman" w:eastAsia="Times New Roman" w:hAnsi="Times New Roman" w:cs="Times New Roman"/>
          <w:sz w:val="24"/>
          <w:szCs w:val="24"/>
        </w:rPr>
        <w:t xml:space="preserve"> such</w:t>
      </w:r>
      <w:r w:rsidRPr="003E7110">
        <w:rPr>
          <w:rFonts w:ascii="Times New Roman" w:eastAsia="Times New Roman" w:hAnsi="Times New Roman" w:cs="Times New Roman"/>
          <w:sz w:val="24"/>
          <w:szCs w:val="24"/>
        </w:rPr>
        <w:t xml:space="preserve"> truck engine control modules, which eliminates the cost of installing this life saving technology. Additionally, motor carriers will see a return on investment by reducing </w:t>
      </w:r>
      <w:r w:rsidRPr="003E7110">
        <w:rPr>
          <w:rFonts w:ascii="Times New Roman" w:eastAsia="Times New Roman" w:hAnsi="Times New Roman" w:cs="Times New Roman"/>
          <w:sz w:val="24"/>
          <w:szCs w:val="24"/>
        </w:rPr>
        <w:lastRenderedPageBreak/>
        <w:t>their speed-related, at-fault crashes – some of the deadliest and costliest types of truck crashes. In fact, the Ontario Ministry of Transportation found that speed-rel</w:t>
      </w:r>
      <w:r w:rsidR="003E7110" w:rsidRPr="003E7110">
        <w:rPr>
          <w:rFonts w:ascii="Times New Roman" w:eastAsia="Times New Roman" w:hAnsi="Times New Roman" w:cs="Times New Roman"/>
          <w:sz w:val="24"/>
          <w:szCs w:val="24"/>
        </w:rPr>
        <w:t xml:space="preserve">ated, at-fault truck crashes </w:t>
      </w:r>
      <w:r w:rsidRPr="003E7110">
        <w:rPr>
          <w:rFonts w:ascii="Times New Roman" w:eastAsia="Times New Roman" w:hAnsi="Times New Roman" w:cs="Times New Roman"/>
          <w:sz w:val="24"/>
          <w:szCs w:val="24"/>
        </w:rPr>
        <w:t xml:space="preserve">dropped by 73 percent after Ontario’s </w:t>
      </w:r>
      <w:proofErr w:type="gramStart"/>
      <w:r w:rsidRPr="003E7110">
        <w:rPr>
          <w:rFonts w:ascii="Times New Roman" w:eastAsia="Times New Roman" w:hAnsi="Times New Roman" w:cs="Times New Roman"/>
          <w:sz w:val="24"/>
          <w:szCs w:val="24"/>
        </w:rPr>
        <w:t>truck speed limiter mandate</w:t>
      </w:r>
      <w:proofErr w:type="gramEnd"/>
      <w:r w:rsidRPr="003E7110">
        <w:rPr>
          <w:rFonts w:ascii="Times New Roman" w:eastAsia="Times New Roman" w:hAnsi="Times New Roman" w:cs="Times New Roman"/>
          <w:sz w:val="24"/>
          <w:szCs w:val="24"/>
        </w:rPr>
        <w:t xml:space="preserve"> took effect. </w:t>
      </w:r>
      <w:r w:rsidR="00E36FE0" w:rsidRPr="00E36FE0">
        <w:rPr>
          <w:rFonts w:ascii="Times New Roman" w:eastAsia="Times New Roman" w:hAnsi="Times New Roman" w:cs="Times New Roman"/>
          <w:sz w:val="24"/>
          <w:szCs w:val="24"/>
        </w:rPr>
        <w:t>Moreover, the Ontario study debunked a common claim that requiring speed limiter settings on trucks would lead to an increase in crashes due to speed differentials.</w:t>
      </w:r>
    </w:p>
    <w:p w:rsidR="00F96D5B" w:rsidRPr="003E7110" w:rsidRDefault="00F96D5B" w:rsidP="00F96D5B">
      <w:pPr>
        <w:rPr>
          <w:rFonts w:ascii="Times New Roman" w:eastAsia="Times New Roman" w:hAnsi="Times New Roman" w:cs="Times New Roman"/>
          <w:sz w:val="24"/>
          <w:szCs w:val="24"/>
        </w:rPr>
      </w:pPr>
      <w:r w:rsidRPr="003E7110">
        <w:rPr>
          <w:rFonts w:ascii="Times New Roman" w:eastAsia="Times New Roman" w:hAnsi="Times New Roman" w:cs="Times New Roman"/>
          <w:sz w:val="24"/>
          <w:szCs w:val="24"/>
        </w:rPr>
        <w:t>Automatic emergency braking is not a new technology</w:t>
      </w:r>
      <w:r w:rsidR="00256B1B" w:rsidRPr="003E7110">
        <w:rPr>
          <w:rFonts w:ascii="Times New Roman" w:eastAsia="Times New Roman" w:hAnsi="Times New Roman" w:cs="Times New Roman"/>
          <w:sz w:val="24"/>
          <w:szCs w:val="24"/>
        </w:rPr>
        <w:t xml:space="preserve"> either</w:t>
      </w:r>
      <w:r w:rsidRPr="003E7110">
        <w:rPr>
          <w:rFonts w:ascii="Times New Roman" w:eastAsia="Times New Roman" w:hAnsi="Times New Roman" w:cs="Times New Roman"/>
          <w:sz w:val="24"/>
          <w:szCs w:val="24"/>
        </w:rPr>
        <w:t xml:space="preserve">. The European Union mandated AEB on large trucks back in 2012, requiring all new trucks to be equipped with it by 2015. Here in the U.S., motor carriers have been using AEB long enough to establish its effectiveness and reliability. In fact, one trucking company saw their number of rear-end collisions decrease by nearly 80 percent from 2003 to 2015 after equipping their fleet with an active system of collision avoidance and mitigation. </w:t>
      </w:r>
    </w:p>
    <w:p w:rsidR="00F96D5B" w:rsidRPr="003E7110" w:rsidRDefault="00F96D5B" w:rsidP="00F96D5B">
      <w:pPr>
        <w:rPr>
          <w:rFonts w:ascii="Times New Roman" w:eastAsia="Times New Roman" w:hAnsi="Times New Roman" w:cs="Times New Roman"/>
          <w:sz w:val="24"/>
          <w:szCs w:val="24"/>
        </w:rPr>
      </w:pPr>
      <w:r w:rsidRPr="003E7110">
        <w:rPr>
          <w:rFonts w:ascii="Times New Roman" w:eastAsia="Times New Roman" w:hAnsi="Times New Roman" w:cs="Times New Roman"/>
          <w:sz w:val="24"/>
          <w:szCs w:val="24"/>
        </w:rPr>
        <w:t>Another large trucking company, performed an internal study over a 30-month period on approximately 12,600 of its trucks to determine the extent to which a suite of safety technologies (AEB, electronic stability control (ESC), and lane departure warning) installed on the trucks in its fleet reduced the frequency of various types of collisions. The results were clear and compelling: trucks equipped with the suite of safety systems had a lower crash rate and frequency of engagement in risky driving behavior compared to vehicles without such systems; these trucks exhibited a 71 percent reduction in rear-end collisions and a 63 percent decrease in unsafe following behaviors.</w:t>
      </w:r>
    </w:p>
    <w:p w:rsidR="00F96D5B" w:rsidRPr="003E7110" w:rsidRDefault="00670291" w:rsidP="00F96D5B">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96D5B" w:rsidRPr="003E7110">
        <w:rPr>
          <w:rFonts w:ascii="Times New Roman" w:eastAsia="Times New Roman" w:hAnsi="Times New Roman" w:cs="Times New Roman"/>
          <w:sz w:val="24"/>
          <w:szCs w:val="24"/>
        </w:rPr>
        <w:t xml:space="preserve">embers of the </w:t>
      </w:r>
      <w:r w:rsidR="00C72EEC">
        <w:rPr>
          <w:rFonts w:ascii="Times New Roman" w:eastAsia="Times New Roman" w:hAnsi="Times New Roman" w:cs="Times New Roman"/>
          <w:sz w:val="24"/>
          <w:szCs w:val="24"/>
        </w:rPr>
        <w:t>S</w:t>
      </w:r>
      <w:r w:rsidR="00E36FE0">
        <w:rPr>
          <w:rFonts w:ascii="Times New Roman" w:eastAsia="Times New Roman" w:hAnsi="Times New Roman" w:cs="Times New Roman"/>
          <w:sz w:val="24"/>
          <w:szCs w:val="24"/>
        </w:rPr>
        <w:t>ub</w:t>
      </w:r>
      <w:r>
        <w:rPr>
          <w:rFonts w:ascii="Times New Roman" w:eastAsia="Times New Roman" w:hAnsi="Times New Roman" w:cs="Times New Roman"/>
          <w:sz w:val="24"/>
          <w:szCs w:val="24"/>
        </w:rPr>
        <w:t>committee should</w:t>
      </w:r>
      <w:r w:rsidR="00F96D5B" w:rsidRPr="003E7110">
        <w:rPr>
          <w:rFonts w:ascii="Times New Roman" w:eastAsia="Times New Roman" w:hAnsi="Times New Roman" w:cs="Times New Roman"/>
          <w:sz w:val="24"/>
          <w:szCs w:val="24"/>
        </w:rPr>
        <w:t xml:space="preserve"> </w:t>
      </w:r>
      <w:r w:rsidR="00E36FE0">
        <w:rPr>
          <w:rFonts w:ascii="Times New Roman" w:eastAsia="Times New Roman" w:hAnsi="Times New Roman" w:cs="Times New Roman"/>
          <w:sz w:val="24"/>
          <w:szCs w:val="24"/>
        </w:rPr>
        <w:t>acknowledge</w:t>
      </w:r>
      <w:r w:rsidR="00F96D5B" w:rsidRPr="003E7110">
        <w:rPr>
          <w:rFonts w:ascii="Times New Roman" w:eastAsia="Times New Roman" w:hAnsi="Times New Roman" w:cs="Times New Roman"/>
          <w:sz w:val="24"/>
          <w:szCs w:val="24"/>
        </w:rPr>
        <w:t xml:space="preserve"> the drastic reductions in truck crash fatalities in the European Union, which requires both speed limiters and automatic emerge</w:t>
      </w:r>
      <w:r w:rsidR="00E36FE0">
        <w:rPr>
          <w:rFonts w:ascii="Times New Roman" w:eastAsia="Times New Roman" w:hAnsi="Times New Roman" w:cs="Times New Roman"/>
          <w:sz w:val="24"/>
          <w:szCs w:val="24"/>
        </w:rPr>
        <w:t xml:space="preserve">ncy braking. </w:t>
      </w:r>
      <w:r>
        <w:rPr>
          <w:rFonts w:ascii="Times New Roman" w:eastAsia="Times New Roman" w:hAnsi="Times New Roman" w:cs="Times New Roman"/>
          <w:sz w:val="24"/>
          <w:szCs w:val="24"/>
        </w:rPr>
        <w:t>They should l</w:t>
      </w:r>
      <w:r w:rsidR="00E36FE0">
        <w:rPr>
          <w:rFonts w:ascii="Times New Roman" w:eastAsia="Times New Roman" w:hAnsi="Times New Roman" w:cs="Times New Roman"/>
          <w:sz w:val="24"/>
          <w:szCs w:val="24"/>
        </w:rPr>
        <w:t xml:space="preserve">isten to safety officials </w:t>
      </w:r>
      <w:r w:rsidR="00F96D5B" w:rsidRPr="003E7110">
        <w:rPr>
          <w:rFonts w:ascii="Times New Roman" w:eastAsia="Times New Roman" w:hAnsi="Times New Roman" w:cs="Times New Roman"/>
          <w:sz w:val="24"/>
          <w:szCs w:val="24"/>
        </w:rPr>
        <w:t>of successful companies</w:t>
      </w:r>
      <w:r w:rsidR="007C0645">
        <w:rPr>
          <w:rFonts w:ascii="Times New Roman" w:eastAsia="Times New Roman" w:hAnsi="Times New Roman" w:cs="Times New Roman"/>
          <w:sz w:val="24"/>
          <w:szCs w:val="24"/>
        </w:rPr>
        <w:t>, like Mr. Woodruff</w:t>
      </w:r>
      <w:r w:rsidR="00E36FE0">
        <w:rPr>
          <w:rFonts w:ascii="Times New Roman" w:eastAsia="Times New Roman" w:hAnsi="Times New Roman" w:cs="Times New Roman"/>
          <w:sz w:val="24"/>
          <w:szCs w:val="24"/>
        </w:rPr>
        <w:t xml:space="preserve"> of J.B. Hunt,</w:t>
      </w:r>
      <w:r>
        <w:rPr>
          <w:rFonts w:ascii="Times New Roman" w:eastAsia="Times New Roman" w:hAnsi="Times New Roman" w:cs="Times New Roman"/>
          <w:sz w:val="24"/>
          <w:szCs w:val="24"/>
        </w:rPr>
        <w:t xml:space="preserve"> </w:t>
      </w:r>
      <w:r w:rsidR="00C33D06">
        <w:rPr>
          <w:rFonts w:ascii="Times New Roman" w:eastAsia="Times New Roman" w:hAnsi="Times New Roman" w:cs="Times New Roman"/>
          <w:sz w:val="24"/>
          <w:szCs w:val="24"/>
        </w:rPr>
        <w:t>who discussed</w:t>
      </w:r>
      <w:r>
        <w:rPr>
          <w:rFonts w:ascii="Times New Roman" w:eastAsia="Times New Roman" w:hAnsi="Times New Roman" w:cs="Times New Roman"/>
          <w:sz w:val="24"/>
          <w:szCs w:val="24"/>
        </w:rPr>
        <w:t xml:space="preserve"> at the roundtable</w:t>
      </w:r>
      <w:r w:rsidR="00C33D06">
        <w:rPr>
          <w:rFonts w:ascii="Times New Roman" w:eastAsia="Times New Roman" w:hAnsi="Times New Roman" w:cs="Times New Roman"/>
          <w:sz w:val="24"/>
          <w:szCs w:val="24"/>
        </w:rPr>
        <w:t xml:space="preserve"> the </w:t>
      </w:r>
      <w:r w:rsidR="00F96D5B" w:rsidRPr="003E7110">
        <w:rPr>
          <w:rFonts w:ascii="Times New Roman" w:eastAsia="Times New Roman" w:hAnsi="Times New Roman" w:cs="Times New Roman"/>
          <w:sz w:val="24"/>
          <w:szCs w:val="24"/>
        </w:rPr>
        <w:t>safety and cost benefits of equipping thei</w:t>
      </w:r>
      <w:r w:rsidR="00E36FE0">
        <w:rPr>
          <w:rFonts w:ascii="Times New Roman" w:eastAsia="Times New Roman" w:hAnsi="Times New Roman" w:cs="Times New Roman"/>
          <w:sz w:val="24"/>
          <w:szCs w:val="24"/>
        </w:rPr>
        <w:t>r trucks with a suite of safety technologies</w:t>
      </w:r>
      <w:r w:rsidR="00F96D5B" w:rsidRPr="003E7110">
        <w:rPr>
          <w:rFonts w:ascii="Times New Roman" w:eastAsia="Times New Roman" w:hAnsi="Times New Roman" w:cs="Times New Roman"/>
          <w:sz w:val="24"/>
          <w:szCs w:val="24"/>
        </w:rPr>
        <w:t>.</w:t>
      </w:r>
      <w:r w:rsidR="00E36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fact the 96 percent of J.B. Hunt’s</w:t>
      </w:r>
      <w:r w:rsidR="00E36FE0">
        <w:rPr>
          <w:rFonts w:ascii="Times New Roman" w:eastAsia="Times New Roman" w:hAnsi="Times New Roman" w:cs="Times New Roman"/>
          <w:sz w:val="24"/>
          <w:szCs w:val="24"/>
        </w:rPr>
        <w:t xml:space="preserve"> fleet is equipped with a combination of technologies </w:t>
      </w:r>
      <w:r>
        <w:rPr>
          <w:rFonts w:ascii="Times New Roman" w:eastAsia="Times New Roman" w:hAnsi="Times New Roman" w:cs="Times New Roman"/>
          <w:sz w:val="24"/>
          <w:szCs w:val="24"/>
        </w:rPr>
        <w:t>that has resulted in a 60 percent reduction in crashes</w:t>
      </w:r>
      <w:r w:rsidR="009F7435">
        <w:rPr>
          <w:rFonts w:ascii="Times New Roman" w:eastAsia="Times New Roman" w:hAnsi="Times New Roman" w:cs="Times New Roman"/>
          <w:sz w:val="24"/>
          <w:szCs w:val="24"/>
        </w:rPr>
        <w:t xml:space="preserve"> is a clear, real-world example that the rest of the industry should follow</w:t>
      </w:r>
      <w:r>
        <w:rPr>
          <w:rFonts w:ascii="Times New Roman" w:eastAsia="Times New Roman" w:hAnsi="Times New Roman" w:cs="Times New Roman"/>
          <w:sz w:val="24"/>
          <w:szCs w:val="24"/>
        </w:rPr>
        <w:t xml:space="preserve">. </w:t>
      </w:r>
      <w:r w:rsidR="00F96D5B" w:rsidRPr="003E7110">
        <w:rPr>
          <w:rFonts w:ascii="Times New Roman" w:eastAsia="Times New Roman" w:hAnsi="Times New Roman" w:cs="Times New Roman"/>
          <w:sz w:val="24"/>
          <w:szCs w:val="24"/>
        </w:rPr>
        <w:t xml:space="preserve"> </w:t>
      </w:r>
    </w:p>
    <w:p w:rsidR="00227B67" w:rsidRPr="003E7110" w:rsidRDefault="00003B33" w:rsidP="00F96D5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hopeful that Members will join us in calling on the Federal Motor Carrier Safety Administration and National Highway Traffic Safety Administration to finalize rulemakings for heavy vehicle s</w:t>
      </w:r>
      <w:r w:rsidR="00F96D5B" w:rsidRPr="003E7110">
        <w:rPr>
          <w:rFonts w:ascii="Times New Roman" w:eastAsia="Times New Roman" w:hAnsi="Times New Roman" w:cs="Times New Roman"/>
          <w:sz w:val="24"/>
          <w:szCs w:val="24"/>
        </w:rPr>
        <w:t xml:space="preserve">peed limiters </w:t>
      </w:r>
      <w:r>
        <w:rPr>
          <w:rFonts w:ascii="Times New Roman" w:eastAsia="Times New Roman" w:hAnsi="Times New Roman" w:cs="Times New Roman"/>
          <w:sz w:val="24"/>
          <w:szCs w:val="24"/>
        </w:rPr>
        <w:t xml:space="preserve">and automatic emergency braking. If we are truly serious about realizing a future with fully autonomous commercial vehicles, we must recognize that these technologies </w:t>
      </w:r>
      <w:r w:rsidR="00F96D5B" w:rsidRPr="003E7110">
        <w:rPr>
          <w:rFonts w:ascii="Times New Roman" w:eastAsia="Times New Roman" w:hAnsi="Times New Roman" w:cs="Times New Roman"/>
          <w:sz w:val="24"/>
          <w:szCs w:val="24"/>
        </w:rPr>
        <w:t>serve a</w:t>
      </w:r>
      <w:r>
        <w:rPr>
          <w:rFonts w:ascii="Times New Roman" w:eastAsia="Times New Roman" w:hAnsi="Times New Roman" w:cs="Times New Roman"/>
          <w:sz w:val="24"/>
          <w:szCs w:val="24"/>
        </w:rPr>
        <w:t>s building blocks to achieving that. More</w:t>
      </w:r>
      <w:r w:rsidR="00F96D5B" w:rsidRPr="003E7110">
        <w:rPr>
          <w:rFonts w:ascii="Times New Roman" w:eastAsia="Times New Roman" w:hAnsi="Times New Roman" w:cs="Times New Roman"/>
          <w:sz w:val="24"/>
          <w:szCs w:val="24"/>
        </w:rPr>
        <w:t xml:space="preserve"> importantly,</w:t>
      </w:r>
      <w:r>
        <w:rPr>
          <w:rFonts w:ascii="Times New Roman" w:eastAsia="Times New Roman" w:hAnsi="Times New Roman" w:cs="Times New Roman"/>
          <w:sz w:val="24"/>
          <w:szCs w:val="24"/>
        </w:rPr>
        <w:t xml:space="preserve"> we must recognize that</w:t>
      </w:r>
      <w:r w:rsidR="00F96D5B" w:rsidRPr="003E7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technologies </w:t>
      </w:r>
      <w:r w:rsidR="00F96D5B" w:rsidRPr="003E7110">
        <w:rPr>
          <w:rFonts w:ascii="Times New Roman" w:eastAsia="Times New Roman" w:hAnsi="Times New Roman" w:cs="Times New Roman"/>
          <w:sz w:val="24"/>
          <w:szCs w:val="24"/>
        </w:rPr>
        <w:t xml:space="preserve">can </w:t>
      </w:r>
      <w:r w:rsidR="00256B1B" w:rsidRPr="003E7110">
        <w:rPr>
          <w:rFonts w:ascii="Times New Roman" w:eastAsia="Times New Roman" w:hAnsi="Times New Roman" w:cs="Times New Roman"/>
          <w:sz w:val="24"/>
          <w:szCs w:val="24"/>
        </w:rPr>
        <w:t>improve safety</w:t>
      </w:r>
      <w:r>
        <w:rPr>
          <w:rFonts w:ascii="Times New Roman" w:eastAsia="Times New Roman" w:hAnsi="Times New Roman" w:cs="Times New Roman"/>
          <w:sz w:val="24"/>
          <w:szCs w:val="24"/>
        </w:rPr>
        <w:t xml:space="preserve"> </w:t>
      </w:r>
      <w:r w:rsidR="00F96D5B" w:rsidRPr="003E7110">
        <w:rPr>
          <w:rFonts w:ascii="Times New Roman" w:eastAsia="Times New Roman" w:hAnsi="Times New Roman" w:cs="Times New Roman"/>
          <w:sz w:val="24"/>
          <w:szCs w:val="24"/>
        </w:rPr>
        <w:t>today, rather than several years from now.</w:t>
      </w:r>
    </w:p>
    <w:p w:rsidR="00F743D7" w:rsidRPr="003E7110" w:rsidRDefault="00003B33" w:rsidP="00F96D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Autonomous Vehicle</w:t>
      </w:r>
      <w:r w:rsidR="001E67C1" w:rsidRPr="003E7110">
        <w:rPr>
          <w:rFonts w:ascii="Times New Roman" w:eastAsia="Times New Roman" w:hAnsi="Times New Roman" w:cs="Times New Roman"/>
          <w:b/>
          <w:sz w:val="24"/>
          <w:szCs w:val="24"/>
        </w:rPr>
        <w:t xml:space="preserve"> Te</w:t>
      </w:r>
      <w:r w:rsidR="00F743D7" w:rsidRPr="003E7110">
        <w:rPr>
          <w:rFonts w:ascii="Times New Roman" w:eastAsia="Times New Roman" w:hAnsi="Times New Roman" w:cs="Times New Roman"/>
          <w:b/>
          <w:sz w:val="24"/>
          <w:szCs w:val="24"/>
        </w:rPr>
        <w:t>chnology</w:t>
      </w:r>
    </w:p>
    <w:p w:rsidR="007300A9" w:rsidRPr="003E7110" w:rsidRDefault="00003B33" w:rsidP="00F96D5B">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Fully autonomous trucks are</w:t>
      </w:r>
      <w:r w:rsidR="00592A47" w:rsidRPr="003E7110">
        <w:rPr>
          <w:rFonts w:ascii="Times New Roman" w:eastAsia="Times New Roman" w:hAnsi="Times New Roman" w:cs="Times New Roman"/>
          <w:sz w:val="24"/>
          <w:szCs w:val="24"/>
        </w:rPr>
        <w:t xml:space="preserve"> both</w:t>
      </w:r>
      <w:r w:rsidR="001475FC" w:rsidRPr="003E7110">
        <w:rPr>
          <w:rFonts w:ascii="Times New Roman" w:eastAsia="Times New Roman" w:hAnsi="Times New Roman" w:cs="Times New Roman"/>
          <w:sz w:val="24"/>
          <w:szCs w:val="24"/>
        </w:rPr>
        <w:t xml:space="preserve"> inevitable and fast approaching. </w:t>
      </w:r>
      <w:r>
        <w:rPr>
          <w:rFonts w:ascii="Times New Roman" w:eastAsia="Times New Roman" w:hAnsi="Times New Roman" w:cs="Times New Roman"/>
          <w:sz w:val="24"/>
          <w:szCs w:val="24"/>
        </w:rPr>
        <w:t>T</w:t>
      </w:r>
      <w:r w:rsidR="007300A9" w:rsidRPr="003E7110">
        <w:rPr>
          <w:rFonts w:ascii="Times New Roman" w:eastAsia="Times New Roman" w:hAnsi="Times New Roman" w:cs="Times New Roman"/>
          <w:sz w:val="24"/>
          <w:szCs w:val="24"/>
        </w:rPr>
        <w:t xml:space="preserve">he </w:t>
      </w:r>
      <w:r w:rsidRPr="003E7110">
        <w:rPr>
          <w:rFonts w:ascii="Times New Roman" w:eastAsia="Times New Roman" w:hAnsi="Times New Roman" w:cs="Times New Roman"/>
          <w:sz w:val="24"/>
          <w:szCs w:val="24"/>
        </w:rPr>
        <w:t>speed</w:t>
      </w:r>
      <w:r w:rsidR="007300A9" w:rsidRPr="003E7110">
        <w:rPr>
          <w:rFonts w:ascii="Times New Roman" w:eastAsia="Times New Roman" w:hAnsi="Times New Roman" w:cs="Times New Roman"/>
          <w:sz w:val="24"/>
          <w:szCs w:val="24"/>
        </w:rPr>
        <w:t xml:space="preserve"> of the technological advancements in trucking</w:t>
      </w:r>
      <w:r>
        <w:rPr>
          <w:rFonts w:ascii="Times New Roman" w:eastAsia="Times New Roman" w:hAnsi="Times New Roman" w:cs="Times New Roman"/>
          <w:sz w:val="24"/>
          <w:szCs w:val="24"/>
        </w:rPr>
        <w:t>, however,</w:t>
      </w:r>
      <w:r w:rsidR="007300A9" w:rsidRPr="003E7110">
        <w:rPr>
          <w:rFonts w:ascii="Times New Roman" w:eastAsia="Times New Roman" w:hAnsi="Times New Roman" w:cs="Times New Roman"/>
          <w:sz w:val="24"/>
          <w:szCs w:val="24"/>
        </w:rPr>
        <w:t xml:space="preserve"> does not absolve the Department of Transportation</w:t>
      </w:r>
      <w:r w:rsidR="00C72EEC">
        <w:rPr>
          <w:rFonts w:ascii="Times New Roman" w:eastAsia="Times New Roman" w:hAnsi="Times New Roman" w:cs="Times New Roman"/>
          <w:sz w:val="24"/>
          <w:szCs w:val="24"/>
        </w:rPr>
        <w:t xml:space="preserve"> (DOT)</w:t>
      </w:r>
      <w:r w:rsidR="007300A9" w:rsidRPr="003E7110">
        <w:rPr>
          <w:rFonts w:ascii="Times New Roman" w:eastAsia="Times New Roman" w:hAnsi="Times New Roman" w:cs="Times New Roman"/>
          <w:sz w:val="24"/>
          <w:szCs w:val="24"/>
        </w:rPr>
        <w:t xml:space="preserve"> of its responsibility to promote safety across an industry that engages in Interstate commerce on publicly funded roads. The DOT </w:t>
      </w:r>
      <w:r>
        <w:rPr>
          <w:rFonts w:ascii="Times New Roman" w:eastAsia="Times New Roman" w:hAnsi="Times New Roman" w:cs="Times New Roman"/>
          <w:sz w:val="24"/>
          <w:szCs w:val="24"/>
        </w:rPr>
        <w:t>cannot abide by a weak voluntary agreement. Instead, the Department must</w:t>
      </w:r>
      <w:r w:rsidR="007300A9" w:rsidRPr="003E7110">
        <w:rPr>
          <w:rFonts w:ascii="Times New Roman" w:eastAsia="Times New Roman" w:hAnsi="Times New Roman" w:cs="Times New Roman"/>
          <w:sz w:val="24"/>
          <w:szCs w:val="24"/>
        </w:rPr>
        <w:t xml:space="preserve"> </w:t>
      </w:r>
      <w:r w:rsidR="00C33D06">
        <w:rPr>
          <w:rFonts w:ascii="Times New Roman" w:eastAsia="Times New Roman" w:hAnsi="Times New Roman" w:cs="Times New Roman"/>
          <w:sz w:val="24"/>
          <w:szCs w:val="24"/>
        </w:rPr>
        <w:t>develop an oversight</w:t>
      </w:r>
      <w:r w:rsidR="001475FC" w:rsidRPr="003E7110">
        <w:rPr>
          <w:rFonts w:ascii="Times New Roman" w:eastAsia="Times New Roman" w:hAnsi="Times New Roman" w:cs="Times New Roman"/>
          <w:sz w:val="24"/>
          <w:szCs w:val="24"/>
        </w:rPr>
        <w:t xml:space="preserve"> framework that protects public safety</w:t>
      </w:r>
      <w:r w:rsidR="00C72EEC">
        <w:rPr>
          <w:rFonts w:ascii="Times New Roman" w:eastAsia="Times New Roman" w:hAnsi="Times New Roman" w:cs="Times New Roman"/>
          <w:sz w:val="24"/>
          <w:szCs w:val="24"/>
        </w:rPr>
        <w:t xml:space="preserve"> without inhibit</w:t>
      </w:r>
      <w:r w:rsidR="007300A9" w:rsidRPr="003E7110">
        <w:rPr>
          <w:rFonts w:ascii="Times New Roman" w:eastAsia="Times New Roman" w:hAnsi="Times New Roman" w:cs="Times New Roman"/>
          <w:sz w:val="24"/>
          <w:szCs w:val="24"/>
        </w:rPr>
        <w:t>ing innovation.</w:t>
      </w:r>
    </w:p>
    <w:p w:rsidR="00017529" w:rsidRPr="003E7110" w:rsidRDefault="00003B33" w:rsidP="00F96D5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may only be several years before</w:t>
      </w:r>
      <w:r w:rsidR="001F7BC6" w:rsidRPr="003E7110">
        <w:rPr>
          <w:rFonts w:ascii="Times New Roman" w:eastAsia="Times New Roman" w:hAnsi="Times New Roman" w:cs="Times New Roman"/>
          <w:sz w:val="24"/>
          <w:szCs w:val="24"/>
        </w:rPr>
        <w:t xml:space="preserve"> driver-assisted and</w:t>
      </w:r>
      <w:r w:rsidR="001E67C1" w:rsidRPr="003E7110">
        <w:rPr>
          <w:rFonts w:ascii="Times New Roman" w:eastAsia="Times New Roman" w:hAnsi="Times New Roman" w:cs="Times New Roman"/>
          <w:sz w:val="24"/>
          <w:szCs w:val="24"/>
        </w:rPr>
        <w:t xml:space="preserve"> autonomo</w:t>
      </w:r>
      <w:r w:rsidR="007300A9" w:rsidRPr="003E7110">
        <w:rPr>
          <w:rFonts w:ascii="Times New Roman" w:eastAsia="Times New Roman" w:hAnsi="Times New Roman" w:cs="Times New Roman"/>
          <w:sz w:val="24"/>
          <w:szCs w:val="24"/>
        </w:rPr>
        <w:t>us commercial motor vehicles will be</w:t>
      </w:r>
      <w:r w:rsidR="001E67C1" w:rsidRPr="003E7110">
        <w:rPr>
          <w:rFonts w:ascii="Times New Roman" w:eastAsia="Times New Roman" w:hAnsi="Times New Roman" w:cs="Times New Roman"/>
          <w:sz w:val="24"/>
          <w:szCs w:val="24"/>
        </w:rPr>
        <w:t xml:space="preserve"> operating alo</w:t>
      </w:r>
      <w:r w:rsidR="001475FC" w:rsidRPr="003E7110">
        <w:rPr>
          <w:rFonts w:ascii="Times New Roman" w:eastAsia="Times New Roman" w:hAnsi="Times New Roman" w:cs="Times New Roman"/>
          <w:sz w:val="24"/>
          <w:szCs w:val="24"/>
        </w:rPr>
        <w:t>ngside driver-operated veh</w:t>
      </w:r>
      <w:r w:rsidR="007300A9" w:rsidRPr="003E7110">
        <w:rPr>
          <w:rFonts w:ascii="Times New Roman" w:eastAsia="Times New Roman" w:hAnsi="Times New Roman" w:cs="Times New Roman"/>
          <w:sz w:val="24"/>
          <w:szCs w:val="24"/>
        </w:rPr>
        <w:t>i</w:t>
      </w:r>
      <w:r w:rsidR="00C56CB7">
        <w:rPr>
          <w:rFonts w:ascii="Times New Roman" w:eastAsia="Times New Roman" w:hAnsi="Times New Roman" w:cs="Times New Roman"/>
          <w:sz w:val="24"/>
          <w:szCs w:val="24"/>
        </w:rPr>
        <w:t>cles. Consequently</w:t>
      </w:r>
      <w:r>
        <w:rPr>
          <w:rFonts w:ascii="Times New Roman" w:eastAsia="Times New Roman" w:hAnsi="Times New Roman" w:cs="Times New Roman"/>
          <w:sz w:val="24"/>
          <w:szCs w:val="24"/>
        </w:rPr>
        <w:t>,</w:t>
      </w:r>
      <w:r w:rsidR="007300A9" w:rsidRPr="003E7110">
        <w:rPr>
          <w:rFonts w:ascii="Times New Roman" w:eastAsia="Times New Roman" w:hAnsi="Times New Roman" w:cs="Times New Roman"/>
          <w:sz w:val="24"/>
          <w:szCs w:val="24"/>
        </w:rPr>
        <w:t xml:space="preserve"> it will become incre</w:t>
      </w:r>
      <w:r w:rsidR="00017529" w:rsidRPr="003E7110">
        <w:rPr>
          <w:rFonts w:ascii="Times New Roman" w:eastAsia="Times New Roman" w:hAnsi="Times New Roman" w:cs="Times New Roman"/>
          <w:sz w:val="24"/>
          <w:szCs w:val="24"/>
        </w:rPr>
        <w:t>asingly important for t</w:t>
      </w:r>
      <w:r>
        <w:rPr>
          <w:rFonts w:ascii="Times New Roman" w:eastAsia="Times New Roman" w:hAnsi="Times New Roman" w:cs="Times New Roman"/>
          <w:sz w:val="24"/>
          <w:szCs w:val="24"/>
        </w:rPr>
        <w:t xml:space="preserve">he federal government </w:t>
      </w:r>
      <w:r w:rsidR="00C56CB7">
        <w:rPr>
          <w:rFonts w:ascii="Times New Roman" w:eastAsia="Times New Roman" w:hAnsi="Times New Roman" w:cs="Times New Roman"/>
          <w:sz w:val="24"/>
          <w:szCs w:val="24"/>
        </w:rPr>
        <w:t>to standardize</w:t>
      </w:r>
      <w:r w:rsidR="00017529" w:rsidRPr="003E7110">
        <w:rPr>
          <w:rFonts w:ascii="Times New Roman" w:eastAsia="Times New Roman" w:hAnsi="Times New Roman" w:cs="Times New Roman"/>
          <w:sz w:val="24"/>
          <w:szCs w:val="24"/>
        </w:rPr>
        <w:t xml:space="preserve"> the test</w:t>
      </w:r>
      <w:r>
        <w:rPr>
          <w:rFonts w:ascii="Times New Roman" w:eastAsia="Times New Roman" w:hAnsi="Times New Roman" w:cs="Times New Roman"/>
          <w:sz w:val="24"/>
          <w:szCs w:val="24"/>
        </w:rPr>
        <w:t>s, methods, and metrics</w:t>
      </w:r>
      <w:r w:rsidR="00017529" w:rsidRPr="003E7110">
        <w:rPr>
          <w:rFonts w:ascii="Times New Roman" w:eastAsia="Times New Roman" w:hAnsi="Times New Roman" w:cs="Times New Roman"/>
          <w:sz w:val="24"/>
          <w:szCs w:val="24"/>
        </w:rPr>
        <w:t xml:space="preserve"> to determine the </w:t>
      </w:r>
      <w:r w:rsidR="00C56CB7" w:rsidRPr="003E7110">
        <w:rPr>
          <w:rFonts w:ascii="Times New Roman" w:eastAsia="Times New Roman" w:hAnsi="Times New Roman" w:cs="Times New Roman"/>
          <w:sz w:val="24"/>
          <w:szCs w:val="24"/>
        </w:rPr>
        <w:t>effectiveness</w:t>
      </w:r>
      <w:r w:rsidR="00017529" w:rsidRPr="003E7110">
        <w:rPr>
          <w:rFonts w:ascii="Times New Roman" w:eastAsia="Times New Roman" w:hAnsi="Times New Roman" w:cs="Times New Roman"/>
          <w:sz w:val="24"/>
          <w:szCs w:val="24"/>
        </w:rPr>
        <w:t xml:space="preserve"> of AV tech</w:t>
      </w:r>
      <w:r w:rsidR="00C56CB7">
        <w:rPr>
          <w:rFonts w:ascii="Times New Roman" w:eastAsia="Times New Roman" w:hAnsi="Times New Roman" w:cs="Times New Roman"/>
          <w:sz w:val="24"/>
          <w:szCs w:val="24"/>
        </w:rPr>
        <w:t>nology</w:t>
      </w:r>
      <w:r w:rsidR="00017529" w:rsidRPr="003E7110">
        <w:rPr>
          <w:rFonts w:ascii="Times New Roman" w:eastAsia="Times New Roman" w:hAnsi="Times New Roman" w:cs="Times New Roman"/>
          <w:sz w:val="24"/>
          <w:szCs w:val="24"/>
        </w:rPr>
        <w:t xml:space="preserve">. Failure to </w:t>
      </w:r>
      <w:r>
        <w:rPr>
          <w:rFonts w:ascii="Times New Roman" w:eastAsia="Times New Roman" w:hAnsi="Times New Roman" w:cs="Times New Roman"/>
          <w:sz w:val="24"/>
          <w:szCs w:val="24"/>
        </w:rPr>
        <w:t>do so</w:t>
      </w:r>
      <w:r w:rsidR="001F7BC6" w:rsidRPr="003E7110">
        <w:rPr>
          <w:rFonts w:ascii="Times New Roman" w:eastAsia="Times New Roman" w:hAnsi="Times New Roman" w:cs="Times New Roman"/>
          <w:sz w:val="24"/>
          <w:szCs w:val="24"/>
        </w:rPr>
        <w:t xml:space="preserve"> </w:t>
      </w:r>
      <w:r w:rsidR="00017529" w:rsidRPr="003E7110">
        <w:rPr>
          <w:rFonts w:ascii="Times New Roman" w:eastAsia="Times New Roman" w:hAnsi="Times New Roman" w:cs="Times New Roman"/>
          <w:sz w:val="24"/>
          <w:szCs w:val="24"/>
        </w:rPr>
        <w:t xml:space="preserve">could result in trucks operating with unreliable and unsafe </w:t>
      </w:r>
      <w:r w:rsidRPr="003E7110">
        <w:rPr>
          <w:rFonts w:ascii="Times New Roman" w:eastAsia="Times New Roman" w:hAnsi="Times New Roman" w:cs="Times New Roman"/>
          <w:sz w:val="24"/>
          <w:szCs w:val="24"/>
        </w:rPr>
        <w:t>technologies</w:t>
      </w:r>
      <w:r w:rsidR="00017529" w:rsidRPr="003E7110">
        <w:rPr>
          <w:rFonts w:ascii="Times New Roman" w:eastAsia="Times New Roman" w:hAnsi="Times New Roman" w:cs="Times New Roman"/>
          <w:sz w:val="24"/>
          <w:szCs w:val="24"/>
        </w:rPr>
        <w:t xml:space="preserve"> and testing that does not accurately assess whether a </w:t>
      </w:r>
      <w:r>
        <w:rPr>
          <w:rFonts w:ascii="Times New Roman" w:eastAsia="Times New Roman" w:hAnsi="Times New Roman" w:cs="Times New Roman"/>
          <w:sz w:val="24"/>
          <w:szCs w:val="24"/>
        </w:rPr>
        <w:t>technology will perform as</w:t>
      </w:r>
      <w:r w:rsidR="00017529" w:rsidRPr="003E7110">
        <w:rPr>
          <w:rFonts w:ascii="Times New Roman" w:eastAsia="Times New Roman" w:hAnsi="Times New Roman" w:cs="Times New Roman"/>
          <w:sz w:val="24"/>
          <w:szCs w:val="24"/>
        </w:rPr>
        <w:t xml:space="preserve"> intended. This creates two potential problems: 1) a technology intended to make our roads sa</w:t>
      </w:r>
      <w:r w:rsidR="00C56CB7">
        <w:rPr>
          <w:rFonts w:ascii="Times New Roman" w:eastAsia="Times New Roman" w:hAnsi="Times New Roman" w:cs="Times New Roman"/>
          <w:sz w:val="24"/>
          <w:szCs w:val="24"/>
        </w:rPr>
        <w:t>fer will</w:t>
      </w:r>
      <w:r w:rsidR="00017529" w:rsidRPr="003E7110">
        <w:rPr>
          <w:rFonts w:ascii="Times New Roman" w:eastAsia="Times New Roman" w:hAnsi="Times New Roman" w:cs="Times New Roman"/>
          <w:sz w:val="24"/>
          <w:szCs w:val="24"/>
        </w:rPr>
        <w:t xml:space="preserve"> </w:t>
      </w:r>
      <w:r w:rsidR="00C56CB7" w:rsidRPr="003E7110">
        <w:rPr>
          <w:rFonts w:ascii="Times New Roman" w:eastAsia="Times New Roman" w:hAnsi="Times New Roman" w:cs="Times New Roman"/>
          <w:sz w:val="24"/>
          <w:szCs w:val="24"/>
        </w:rPr>
        <w:t>weaken</w:t>
      </w:r>
      <w:r w:rsidR="00C56CB7">
        <w:rPr>
          <w:rFonts w:ascii="Times New Roman" w:eastAsia="Times New Roman" w:hAnsi="Times New Roman" w:cs="Times New Roman"/>
          <w:sz w:val="24"/>
          <w:szCs w:val="24"/>
        </w:rPr>
        <w:t xml:space="preserve"> </w:t>
      </w:r>
      <w:r w:rsidR="00017529" w:rsidRPr="003E7110">
        <w:rPr>
          <w:rFonts w:ascii="Times New Roman" w:eastAsia="Times New Roman" w:hAnsi="Times New Roman" w:cs="Times New Roman"/>
          <w:sz w:val="24"/>
          <w:szCs w:val="24"/>
        </w:rPr>
        <w:t>safety</w:t>
      </w:r>
      <w:r w:rsidR="00C56CB7">
        <w:rPr>
          <w:rFonts w:ascii="Times New Roman" w:eastAsia="Times New Roman" w:hAnsi="Times New Roman" w:cs="Times New Roman"/>
          <w:sz w:val="24"/>
          <w:szCs w:val="24"/>
        </w:rPr>
        <w:t xml:space="preserve"> on our roads, and 2) public </w:t>
      </w:r>
      <w:r w:rsidR="00017529" w:rsidRPr="003E7110">
        <w:rPr>
          <w:rFonts w:ascii="Times New Roman" w:eastAsia="Times New Roman" w:hAnsi="Times New Roman" w:cs="Times New Roman"/>
          <w:sz w:val="24"/>
          <w:szCs w:val="24"/>
        </w:rPr>
        <w:t>confidence in this technology will er</w:t>
      </w:r>
      <w:r w:rsidR="00C56CB7">
        <w:rPr>
          <w:rFonts w:ascii="Times New Roman" w:eastAsia="Times New Roman" w:hAnsi="Times New Roman" w:cs="Times New Roman"/>
          <w:sz w:val="24"/>
          <w:szCs w:val="24"/>
        </w:rPr>
        <w:t xml:space="preserve">ode, making </w:t>
      </w:r>
      <w:r w:rsidR="00C33D06">
        <w:rPr>
          <w:rFonts w:ascii="Times New Roman" w:eastAsia="Times New Roman" w:hAnsi="Times New Roman" w:cs="Times New Roman"/>
          <w:sz w:val="24"/>
          <w:szCs w:val="24"/>
        </w:rPr>
        <w:t>it more difficult for manufacturers</w:t>
      </w:r>
      <w:r w:rsidR="00C56CB7">
        <w:rPr>
          <w:rFonts w:ascii="Times New Roman" w:eastAsia="Times New Roman" w:hAnsi="Times New Roman" w:cs="Times New Roman"/>
          <w:sz w:val="24"/>
          <w:szCs w:val="24"/>
        </w:rPr>
        <w:t xml:space="preserve"> to</w:t>
      </w:r>
      <w:r w:rsidR="00017529" w:rsidRPr="003E7110">
        <w:rPr>
          <w:rFonts w:ascii="Times New Roman" w:eastAsia="Times New Roman" w:hAnsi="Times New Roman" w:cs="Times New Roman"/>
          <w:sz w:val="24"/>
          <w:szCs w:val="24"/>
        </w:rPr>
        <w:t xml:space="preserve"> roll out on a large scale. </w:t>
      </w:r>
    </w:p>
    <w:p w:rsidR="00F743D7" w:rsidRPr="003E7110" w:rsidRDefault="00C56CB7" w:rsidP="00F96D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Exemptions for T</w:t>
      </w:r>
      <w:r w:rsidR="00F743D7" w:rsidRPr="003E7110">
        <w:rPr>
          <w:rFonts w:ascii="Times New Roman" w:eastAsia="Times New Roman" w:hAnsi="Times New Roman" w:cs="Times New Roman"/>
          <w:b/>
          <w:sz w:val="24"/>
          <w:szCs w:val="24"/>
        </w:rPr>
        <w:t>rucks</w:t>
      </w:r>
    </w:p>
    <w:p w:rsidR="00D53AE9" w:rsidRPr="00C56CB7" w:rsidRDefault="007C0645" w:rsidP="00592A47">
      <w:pPr>
        <w:rPr>
          <w:rFonts w:ascii="Times New Roman" w:hAnsi="Times New Roman" w:cs="Times New Roman"/>
          <w:sz w:val="24"/>
          <w:szCs w:val="24"/>
        </w:rPr>
      </w:pPr>
      <w:r>
        <w:rPr>
          <w:rFonts w:ascii="Times New Roman" w:eastAsia="Times New Roman" w:hAnsi="Times New Roman" w:cs="Times New Roman"/>
          <w:sz w:val="24"/>
          <w:szCs w:val="24"/>
        </w:rPr>
        <w:t>Our organization</w:t>
      </w:r>
      <w:r w:rsidR="00BC4422" w:rsidRPr="003E7110">
        <w:rPr>
          <w:rFonts w:ascii="Times New Roman" w:eastAsia="Times New Roman" w:hAnsi="Times New Roman" w:cs="Times New Roman"/>
          <w:sz w:val="24"/>
          <w:szCs w:val="24"/>
        </w:rPr>
        <w:t xml:space="preserve"> supports</w:t>
      </w:r>
      <w:r w:rsidR="00607DFC" w:rsidRPr="003E7110">
        <w:rPr>
          <w:rFonts w:ascii="Times New Roman" w:eastAsia="Times New Roman" w:hAnsi="Times New Roman" w:cs="Times New Roman"/>
          <w:sz w:val="24"/>
          <w:szCs w:val="24"/>
        </w:rPr>
        <w:t xml:space="preserve"> several recommendations that we believe will make sure that the rollout of AV technology in trucks is </w:t>
      </w:r>
      <w:r w:rsidR="003E7110" w:rsidRPr="003E7110">
        <w:rPr>
          <w:rFonts w:ascii="Times New Roman" w:eastAsia="Times New Roman" w:hAnsi="Times New Roman" w:cs="Times New Roman"/>
          <w:sz w:val="24"/>
          <w:szCs w:val="24"/>
        </w:rPr>
        <w:t xml:space="preserve">both </w:t>
      </w:r>
      <w:r w:rsidR="00C33D06">
        <w:rPr>
          <w:rFonts w:ascii="Times New Roman" w:eastAsia="Times New Roman" w:hAnsi="Times New Roman" w:cs="Times New Roman"/>
          <w:sz w:val="24"/>
          <w:szCs w:val="24"/>
        </w:rPr>
        <w:t>safe and smooth. There is an important role for federal oversight</w:t>
      </w:r>
      <w:r w:rsidR="00C33D06">
        <w:rPr>
          <w:rFonts w:ascii="Times New Roman" w:hAnsi="Times New Roman" w:cs="Times New Roman"/>
          <w:sz w:val="24"/>
          <w:szCs w:val="24"/>
        </w:rPr>
        <w:t xml:space="preserve"> </w:t>
      </w:r>
      <w:r w:rsidR="00607DFC" w:rsidRPr="003E7110">
        <w:rPr>
          <w:rFonts w:ascii="Times New Roman" w:hAnsi="Times New Roman" w:cs="Times New Roman"/>
          <w:sz w:val="24"/>
          <w:szCs w:val="24"/>
        </w:rPr>
        <w:t xml:space="preserve">regarding the development and deployment of autonomous vehicle technology. </w:t>
      </w:r>
      <w:r w:rsidR="00C33D06">
        <w:rPr>
          <w:rFonts w:ascii="Times New Roman" w:hAnsi="Times New Roman" w:cs="Times New Roman"/>
          <w:sz w:val="24"/>
          <w:szCs w:val="24"/>
        </w:rPr>
        <w:t xml:space="preserve">Factors that </w:t>
      </w:r>
      <w:proofErr w:type="gramStart"/>
      <w:r w:rsidR="00C33D06">
        <w:rPr>
          <w:rFonts w:ascii="Times New Roman" w:hAnsi="Times New Roman" w:cs="Times New Roman"/>
          <w:sz w:val="24"/>
          <w:szCs w:val="24"/>
        </w:rPr>
        <w:t>should be considered</w:t>
      </w:r>
      <w:proofErr w:type="gramEnd"/>
      <w:r w:rsidR="00C33D06">
        <w:rPr>
          <w:rFonts w:ascii="Times New Roman" w:hAnsi="Times New Roman" w:cs="Times New Roman"/>
          <w:sz w:val="24"/>
          <w:szCs w:val="24"/>
        </w:rPr>
        <w:t xml:space="preserve"> in AV technology in trucks includes:</w:t>
      </w:r>
    </w:p>
    <w:p w:rsidR="00BC4422" w:rsidRPr="003E7110" w:rsidRDefault="00BC4422" w:rsidP="00592A47">
      <w:pPr>
        <w:rPr>
          <w:rFonts w:ascii="Times New Roman" w:hAnsi="Times New Roman" w:cs="Times New Roman"/>
          <w:b/>
          <w:sz w:val="24"/>
          <w:szCs w:val="24"/>
        </w:rPr>
      </w:pPr>
      <w:r w:rsidRPr="003E7110">
        <w:rPr>
          <w:rFonts w:ascii="Times New Roman" w:hAnsi="Times New Roman" w:cs="Times New Roman"/>
          <w:b/>
          <w:sz w:val="24"/>
          <w:szCs w:val="24"/>
        </w:rPr>
        <w:t>Manufacture</w:t>
      </w:r>
      <w:r w:rsidR="001A2ED0" w:rsidRPr="003E7110">
        <w:rPr>
          <w:rFonts w:ascii="Times New Roman" w:hAnsi="Times New Roman" w:cs="Times New Roman"/>
          <w:b/>
          <w:sz w:val="24"/>
          <w:szCs w:val="24"/>
        </w:rPr>
        <w:t>r</w:t>
      </w:r>
      <w:r w:rsidRPr="003E7110">
        <w:rPr>
          <w:rFonts w:ascii="Times New Roman" w:hAnsi="Times New Roman" w:cs="Times New Roman"/>
          <w:b/>
          <w:sz w:val="24"/>
          <w:szCs w:val="24"/>
        </w:rPr>
        <w:t>s of AV Technology Requirements</w:t>
      </w:r>
    </w:p>
    <w:p w:rsidR="00667ABE" w:rsidRPr="003E7110" w:rsidRDefault="00667ABE" w:rsidP="00BC4422">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AV systems must comply with Federal Motor Vehicle Safety Standards without any exemptions</w:t>
      </w:r>
    </w:p>
    <w:p w:rsidR="001A2ED0" w:rsidRPr="003E7110" w:rsidRDefault="001A2ED0" w:rsidP="00BC4422">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AV systems must meet or exceed a “functional safety standard” as to be determined by the National Highway Traffic Safety Administration (NHSTA)</w:t>
      </w:r>
    </w:p>
    <w:p w:rsidR="001A2ED0" w:rsidRPr="003E7110" w:rsidRDefault="001A2ED0" w:rsidP="00BC4422">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AV systems must meet or exceed a minimum cybersecurity standard as to be issued by the Secretary within 3 years of enactment of this legislation</w:t>
      </w:r>
    </w:p>
    <w:p w:rsidR="00BC4422" w:rsidRPr="003E7110" w:rsidRDefault="00BC4422" w:rsidP="00BC4422">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S</w:t>
      </w:r>
      <w:r w:rsidR="00592A47" w:rsidRPr="003E7110">
        <w:rPr>
          <w:rFonts w:ascii="Times New Roman" w:hAnsi="Times New Roman" w:cs="Times New Roman"/>
          <w:sz w:val="24"/>
          <w:szCs w:val="24"/>
        </w:rPr>
        <w:t xml:space="preserve">ubmit a detailed </w:t>
      </w:r>
      <w:r w:rsidRPr="003E7110">
        <w:rPr>
          <w:rFonts w:ascii="Times New Roman" w:hAnsi="Times New Roman" w:cs="Times New Roman"/>
          <w:sz w:val="24"/>
          <w:szCs w:val="24"/>
        </w:rPr>
        <w:t xml:space="preserve">report that analyzes </w:t>
      </w:r>
      <w:r w:rsidR="00592A47" w:rsidRPr="003E7110">
        <w:rPr>
          <w:rFonts w:ascii="Times New Roman" w:hAnsi="Times New Roman" w:cs="Times New Roman"/>
          <w:sz w:val="24"/>
          <w:szCs w:val="24"/>
        </w:rPr>
        <w:t>the safety performance of automated driving s</w:t>
      </w:r>
      <w:r w:rsidRPr="003E7110">
        <w:rPr>
          <w:rFonts w:ascii="Times New Roman" w:hAnsi="Times New Roman" w:cs="Times New Roman"/>
          <w:sz w:val="24"/>
          <w:szCs w:val="24"/>
        </w:rPr>
        <w:t>ystems and automa</w:t>
      </w:r>
      <w:r w:rsidR="00095A17" w:rsidRPr="003E7110">
        <w:rPr>
          <w:rFonts w:ascii="Times New Roman" w:hAnsi="Times New Roman" w:cs="Times New Roman"/>
          <w:sz w:val="24"/>
          <w:szCs w:val="24"/>
        </w:rPr>
        <w:t>ted vehicles</w:t>
      </w:r>
    </w:p>
    <w:p w:rsidR="001A2ED0" w:rsidRPr="003E7110" w:rsidRDefault="001A2ED0" w:rsidP="00BC4422">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Remove from operation any autonomous commercial motor vehicle with a defect</w:t>
      </w:r>
    </w:p>
    <w:p w:rsidR="001A2ED0" w:rsidRPr="003E7110" w:rsidRDefault="001A2ED0" w:rsidP="00BC4422">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Determine whether a def</w:t>
      </w:r>
      <w:r w:rsidR="00E70608">
        <w:rPr>
          <w:rFonts w:ascii="Times New Roman" w:hAnsi="Times New Roman" w:cs="Times New Roman"/>
          <w:sz w:val="24"/>
          <w:szCs w:val="24"/>
        </w:rPr>
        <w:t>ect affects one vehicle or if the defect</w:t>
      </w:r>
      <w:r w:rsidRPr="003E7110">
        <w:rPr>
          <w:rFonts w:ascii="Times New Roman" w:hAnsi="Times New Roman" w:cs="Times New Roman"/>
          <w:sz w:val="24"/>
          <w:szCs w:val="24"/>
        </w:rPr>
        <w:t xml:space="preserve"> is fleet-wide</w:t>
      </w:r>
    </w:p>
    <w:p w:rsidR="00667ABE" w:rsidRPr="003E7110" w:rsidRDefault="00BC4422" w:rsidP="00667ABE">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Report</w:t>
      </w:r>
      <w:r w:rsidR="00592A47" w:rsidRPr="003E7110">
        <w:rPr>
          <w:rFonts w:ascii="Times New Roman" w:hAnsi="Times New Roman" w:cs="Times New Roman"/>
          <w:sz w:val="24"/>
          <w:szCs w:val="24"/>
        </w:rPr>
        <w:t xml:space="preserve"> all fatal, injury and property damage o</w:t>
      </w:r>
      <w:r w:rsidR="003E7110" w:rsidRPr="003E7110">
        <w:rPr>
          <w:rFonts w:ascii="Times New Roman" w:hAnsi="Times New Roman" w:cs="Times New Roman"/>
          <w:sz w:val="24"/>
          <w:szCs w:val="24"/>
        </w:rPr>
        <w:t>nly crashes involving driver-assisted and autonomous trucks</w:t>
      </w:r>
      <w:r w:rsidR="001A2ED0" w:rsidRPr="003E7110">
        <w:rPr>
          <w:rFonts w:ascii="Times New Roman" w:hAnsi="Times New Roman" w:cs="Times New Roman"/>
          <w:sz w:val="24"/>
          <w:szCs w:val="24"/>
        </w:rPr>
        <w:t xml:space="preserve"> to NHTSA</w:t>
      </w:r>
    </w:p>
    <w:p w:rsidR="00667ABE" w:rsidRPr="003E7110" w:rsidRDefault="00667ABE" w:rsidP="00667ABE">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Establish</w:t>
      </w:r>
      <w:r w:rsidR="00095A17" w:rsidRPr="003E7110">
        <w:rPr>
          <w:rFonts w:ascii="Times New Roman" w:hAnsi="Times New Roman" w:cs="Times New Roman"/>
          <w:sz w:val="24"/>
          <w:szCs w:val="24"/>
        </w:rPr>
        <w:t xml:space="preserve"> a privacy plan</w:t>
      </w:r>
    </w:p>
    <w:p w:rsidR="00095A17" w:rsidRPr="003E7110" w:rsidRDefault="00095A17" w:rsidP="00095A17">
      <w:pPr>
        <w:rPr>
          <w:rFonts w:ascii="Times New Roman" w:hAnsi="Times New Roman" w:cs="Times New Roman"/>
          <w:b/>
          <w:sz w:val="24"/>
          <w:szCs w:val="24"/>
        </w:rPr>
      </w:pPr>
      <w:r w:rsidRPr="003E7110">
        <w:rPr>
          <w:rFonts w:ascii="Times New Roman" w:hAnsi="Times New Roman" w:cs="Times New Roman"/>
          <w:b/>
          <w:sz w:val="24"/>
          <w:szCs w:val="24"/>
        </w:rPr>
        <w:t>Motor Carrier Requirements</w:t>
      </w:r>
      <w:r w:rsidR="00C33D06">
        <w:rPr>
          <w:rFonts w:ascii="Times New Roman" w:hAnsi="Times New Roman" w:cs="Times New Roman"/>
          <w:b/>
          <w:sz w:val="24"/>
          <w:szCs w:val="24"/>
        </w:rPr>
        <w:t xml:space="preserve"> for Testing</w:t>
      </w:r>
    </w:p>
    <w:p w:rsidR="00095A17" w:rsidRPr="003E7110" w:rsidRDefault="00095A17" w:rsidP="00095A17">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Apply for</w:t>
      </w:r>
      <w:r w:rsidR="003E7110" w:rsidRPr="003E7110">
        <w:rPr>
          <w:rFonts w:ascii="Times New Roman" w:hAnsi="Times New Roman" w:cs="Times New Roman"/>
          <w:sz w:val="24"/>
          <w:szCs w:val="24"/>
        </w:rPr>
        <w:t xml:space="preserve"> additional operation authority</w:t>
      </w:r>
      <w:r w:rsidRPr="003E7110">
        <w:rPr>
          <w:rFonts w:ascii="Times New Roman" w:hAnsi="Times New Roman" w:cs="Times New Roman"/>
          <w:sz w:val="24"/>
          <w:szCs w:val="24"/>
        </w:rPr>
        <w:t xml:space="preserve"> </w:t>
      </w:r>
    </w:p>
    <w:p w:rsidR="00095A17" w:rsidRPr="003E7110" w:rsidRDefault="00095A17" w:rsidP="00095A17">
      <w:pPr>
        <w:pStyle w:val="ListParagraph"/>
        <w:numPr>
          <w:ilvl w:val="0"/>
          <w:numId w:val="1"/>
        </w:numPr>
        <w:rPr>
          <w:rFonts w:ascii="Times New Roman" w:hAnsi="Times New Roman" w:cs="Times New Roman"/>
          <w:sz w:val="24"/>
          <w:szCs w:val="24"/>
        </w:rPr>
      </w:pPr>
      <w:r w:rsidRPr="003E7110">
        <w:rPr>
          <w:rFonts w:ascii="Times New Roman" w:hAnsi="Times New Roman" w:cs="Times New Roman"/>
          <w:sz w:val="24"/>
          <w:szCs w:val="24"/>
        </w:rPr>
        <w:t>An operator with a valid commercial driver’s license must be in the autonomous commercial motor vehicle at all times</w:t>
      </w:r>
      <w:r w:rsidR="00C33D06">
        <w:rPr>
          <w:rFonts w:ascii="Times New Roman" w:hAnsi="Times New Roman" w:cs="Times New Roman"/>
          <w:sz w:val="24"/>
          <w:szCs w:val="24"/>
        </w:rPr>
        <w:t xml:space="preserve"> during testing</w:t>
      </w:r>
    </w:p>
    <w:p w:rsidR="00095A17" w:rsidRPr="003E7110" w:rsidRDefault="00095A17" w:rsidP="00095A17">
      <w:pPr>
        <w:pStyle w:val="ListParagraph"/>
        <w:numPr>
          <w:ilvl w:val="1"/>
          <w:numId w:val="1"/>
        </w:numPr>
        <w:rPr>
          <w:rFonts w:ascii="Times New Roman" w:hAnsi="Times New Roman" w:cs="Times New Roman"/>
          <w:sz w:val="24"/>
          <w:szCs w:val="24"/>
        </w:rPr>
      </w:pPr>
      <w:r w:rsidRPr="003E7110">
        <w:rPr>
          <w:rFonts w:ascii="Times New Roman" w:hAnsi="Times New Roman" w:cs="Times New Roman"/>
          <w:sz w:val="24"/>
          <w:szCs w:val="24"/>
        </w:rPr>
        <w:t>The operator shall have an</w:t>
      </w:r>
      <w:r w:rsidR="00E70608">
        <w:rPr>
          <w:rFonts w:ascii="Times New Roman" w:hAnsi="Times New Roman" w:cs="Times New Roman"/>
          <w:sz w:val="24"/>
          <w:szCs w:val="24"/>
        </w:rPr>
        <w:t xml:space="preserve"> additional endorsement on his</w:t>
      </w:r>
      <w:r w:rsidRPr="003E7110">
        <w:rPr>
          <w:rFonts w:ascii="Times New Roman" w:hAnsi="Times New Roman" w:cs="Times New Roman"/>
          <w:sz w:val="24"/>
          <w:szCs w:val="24"/>
        </w:rPr>
        <w:t xml:space="preserve"> CDL denoting that he has been adequately trained to manage the AV technologies in the truck</w:t>
      </w:r>
    </w:p>
    <w:p w:rsidR="00592A47" w:rsidRPr="003E7110" w:rsidRDefault="00667ABE" w:rsidP="00592A47">
      <w:pPr>
        <w:rPr>
          <w:rFonts w:ascii="Times New Roman" w:hAnsi="Times New Roman" w:cs="Times New Roman"/>
          <w:b/>
          <w:sz w:val="24"/>
          <w:szCs w:val="24"/>
        </w:rPr>
      </w:pPr>
      <w:r w:rsidRPr="003E7110">
        <w:rPr>
          <w:rFonts w:ascii="Times New Roman" w:hAnsi="Times New Roman" w:cs="Times New Roman"/>
          <w:b/>
          <w:sz w:val="24"/>
          <w:szCs w:val="24"/>
        </w:rPr>
        <w:t>Secretary of Transportation Requirements</w:t>
      </w:r>
    </w:p>
    <w:p w:rsidR="00667ABE" w:rsidRPr="003E7110" w:rsidRDefault="00667ABE" w:rsidP="00667ABE">
      <w:pPr>
        <w:pStyle w:val="ListParagraph"/>
        <w:numPr>
          <w:ilvl w:val="0"/>
          <w:numId w:val="2"/>
        </w:numPr>
        <w:rPr>
          <w:rFonts w:ascii="Times New Roman" w:hAnsi="Times New Roman" w:cs="Times New Roman"/>
          <w:sz w:val="24"/>
          <w:szCs w:val="24"/>
        </w:rPr>
      </w:pPr>
      <w:r w:rsidRPr="003E7110">
        <w:rPr>
          <w:rFonts w:ascii="Times New Roman" w:hAnsi="Times New Roman" w:cs="Times New Roman"/>
          <w:sz w:val="24"/>
          <w:szCs w:val="24"/>
        </w:rPr>
        <w:t>Establish a database for autonomous commercial vehicles. Information should include:</w:t>
      </w:r>
    </w:p>
    <w:p w:rsidR="00667ABE" w:rsidRPr="003E7110" w:rsidRDefault="00667ABE" w:rsidP="00667ABE">
      <w:pPr>
        <w:pStyle w:val="ListParagraph"/>
        <w:numPr>
          <w:ilvl w:val="1"/>
          <w:numId w:val="2"/>
        </w:numPr>
        <w:rPr>
          <w:rFonts w:ascii="Times New Roman" w:hAnsi="Times New Roman" w:cs="Times New Roman"/>
          <w:sz w:val="24"/>
          <w:szCs w:val="24"/>
        </w:rPr>
      </w:pPr>
      <w:r w:rsidRPr="003E7110">
        <w:rPr>
          <w:rFonts w:ascii="Times New Roman" w:hAnsi="Times New Roman" w:cs="Times New Roman"/>
          <w:sz w:val="24"/>
          <w:szCs w:val="24"/>
        </w:rPr>
        <w:t>V</w:t>
      </w:r>
      <w:r w:rsidR="00095A17" w:rsidRPr="003E7110">
        <w:rPr>
          <w:rFonts w:ascii="Times New Roman" w:hAnsi="Times New Roman" w:cs="Times New Roman"/>
          <w:sz w:val="24"/>
          <w:szCs w:val="24"/>
        </w:rPr>
        <w:t>ehicle’s identification number</w:t>
      </w:r>
      <w:r w:rsidR="00592A47" w:rsidRPr="003E7110">
        <w:rPr>
          <w:rFonts w:ascii="Times New Roman" w:hAnsi="Times New Roman" w:cs="Times New Roman"/>
          <w:sz w:val="24"/>
          <w:szCs w:val="24"/>
        </w:rPr>
        <w:t xml:space="preserve"> </w:t>
      </w:r>
    </w:p>
    <w:p w:rsidR="00667ABE" w:rsidRPr="003E7110" w:rsidRDefault="00667ABE" w:rsidP="00667ABE">
      <w:pPr>
        <w:pStyle w:val="ListParagraph"/>
        <w:numPr>
          <w:ilvl w:val="1"/>
          <w:numId w:val="2"/>
        </w:numPr>
        <w:rPr>
          <w:rFonts w:ascii="Times New Roman" w:hAnsi="Times New Roman" w:cs="Times New Roman"/>
          <w:sz w:val="24"/>
          <w:szCs w:val="24"/>
        </w:rPr>
      </w:pPr>
      <w:r w:rsidRPr="003E7110">
        <w:rPr>
          <w:rFonts w:ascii="Times New Roman" w:hAnsi="Times New Roman" w:cs="Times New Roman"/>
          <w:sz w:val="24"/>
          <w:szCs w:val="24"/>
        </w:rPr>
        <w:t>M</w:t>
      </w:r>
      <w:r w:rsidR="00592A47" w:rsidRPr="003E7110">
        <w:rPr>
          <w:rFonts w:ascii="Times New Roman" w:hAnsi="Times New Roman" w:cs="Times New Roman"/>
          <w:sz w:val="24"/>
          <w:szCs w:val="24"/>
        </w:rPr>
        <w:t>anufacturer, m</w:t>
      </w:r>
      <w:r w:rsidR="00095A17" w:rsidRPr="003E7110">
        <w:rPr>
          <w:rFonts w:ascii="Times New Roman" w:hAnsi="Times New Roman" w:cs="Times New Roman"/>
          <w:sz w:val="24"/>
          <w:szCs w:val="24"/>
        </w:rPr>
        <w:t>ake, model and trim information</w:t>
      </w:r>
      <w:r w:rsidR="00592A47" w:rsidRPr="003E7110">
        <w:rPr>
          <w:rFonts w:ascii="Times New Roman" w:hAnsi="Times New Roman" w:cs="Times New Roman"/>
          <w:sz w:val="24"/>
          <w:szCs w:val="24"/>
        </w:rPr>
        <w:t xml:space="preserve"> </w:t>
      </w:r>
    </w:p>
    <w:p w:rsidR="00667ABE" w:rsidRPr="003E7110" w:rsidRDefault="00667ABE" w:rsidP="00667ABE">
      <w:pPr>
        <w:pStyle w:val="ListParagraph"/>
        <w:numPr>
          <w:ilvl w:val="1"/>
          <w:numId w:val="2"/>
        </w:numPr>
        <w:rPr>
          <w:rFonts w:ascii="Times New Roman" w:hAnsi="Times New Roman" w:cs="Times New Roman"/>
          <w:sz w:val="24"/>
          <w:szCs w:val="24"/>
        </w:rPr>
      </w:pPr>
      <w:r w:rsidRPr="003E7110">
        <w:rPr>
          <w:rFonts w:ascii="Times New Roman" w:hAnsi="Times New Roman" w:cs="Times New Roman"/>
          <w:sz w:val="24"/>
          <w:szCs w:val="24"/>
        </w:rPr>
        <w:lastRenderedPageBreak/>
        <w:t>L</w:t>
      </w:r>
      <w:r w:rsidR="00592A47" w:rsidRPr="003E7110">
        <w:rPr>
          <w:rFonts w:ascii="Times New Roman" w:hAnsi="Times New Roman" w:cs="Times New Roman"/>
          <w:sz w:val="24"/>
          <w:szCs w:val="24"/>
        </w:rPr>
        <w:t>evel of auto</w:t>
      </w:r>
      <w:r w:rsidRPr="003E7110">
        <w:rPr>
          <w:rFonts w:ascii="Times New Roman" w:hAnsi="Times New Roman" w:cs="Times New Roman"/>
          <w:sz w:val="24"/>
          <w:szCs w:val="24"/>
        </w:rPr>
        <w:t>mation and operational design domain of each of the vehicle’s automated driving systems</w:t>
      </w:r>
    </w:p>
    <w:p w:rsidR="00592A47" w:rsidRPr="003E7110" w:rsidRDefault="00667ABE" w:rsidP="00592A47">
      <w:pPr>
        <w:pStyle w:val="ListParagraph"/>
        <w:numPr>
          <w:ilvl w:val="1"/>
          <w:numId w:val="2"/>
        </w:numPr>
        <w:rPr>
          <w:rFonts w:ascii="Times New Roman" w:hAnsi="Times New Roman" w:cs="Times New Roman"/>
          <w:sz w:val="24"/>
          <w:szCs w:val="24"/>
        </w:rPr>
      </w:pPr>
      <w:r w:rsidRPr="003E7110">
        <w:rPr>
          <w:rFonts w:ascii="Times New Roman" w:hAnsi="Times New Roman" w:cs="Times New Roman"/>
          <w:sz w:val="24"/>
          <w:szCs w:val="24"/>
        </w:rPr>
        <w:t xml:space="preserve">Any exemptions from </w:t>
      </w:r>
      <w:r w:rsidR="00592A47" w:rsidRPr="003E7110">
        <w:rPr>
          <w:rFonts w:ascii="Times New Roman" w:hAnsi="Times New Roman" w:cs="Times New Roman"/>
          <w:sz w:val="24"/>
          <w:szCs w:val="24"/>
        </w:rPr>
        <w:t>federal motor vehi</w:t>
      </w:r>
      <w:r w:rsidRPr="003E7110">
        <w:rPr>
          <w:rFonts w:ascii="Times New Roman" w:hAnsi="Times New Roman" w:cs="Times New Roman"/>
          <w:sz w:val="24"/>
          <w:szCs w:val="24"/>
        </w:rPr>
        <w:t>cle safety standards granted to the vehicle</w:t>
      </w:r>
    </w:p>
    <w:p w:rsidR="00095A17" w:rsidRPr="003E7110" w:rsidRDefault="00095A17" w:rsidP="00095A17">
      <w:pPr>
        <w:pStyle w:val="ListParagraph"/>
        <w:numPr>
          <w:ilvl w:val="0"/>
          <w:numId w:val="2"/>
        </w:numPr>
        <w:rPr>
          <w:rFonts w:ascii="Times New Roman" w:hAnsi="Times New Roman" w:cs="Times New Roman"/>
          <w:sz w:val="24"/>
          <w:szCs w:val="24"/>
        </w:rPr>
      </w:pPr>
      <w:r w:rsidRPr="003E7110">
        <w:rPr>
          <w:rFonts w:ascii="Times New Roman" w:hAnsi="Times New Roman" w:cs="Times New Roman"/>
          <w:sz w:val="24"/>
          <w:szCs w:val="24"/>
        </w:rPr>
        <w:t xml:space="preserve">Promulgate a regulation on driver engagement </w:t>
      </w:r>
    </w:p>
    <w:p w:rsidR="00B951E3" w:rsidRPr="003E7110" w:rsidRDefault="00B951E3" w:rsidP="00095A17">
      <w:pPr>
        <w:pStyle w:val="ListParagraph"/>
        <w:numPr>
          <w:ilvl w:val="0"/>
          <w:numId w:val="2"/>
        </w:numPr>
        <w:rPr>
          <w:rFonts w:ascii="Times New Roman" w:hAnsi="Times New Roman" w:cs="Times New Roman"/>
          <w:sz w:val="24"/>
          <w:szCs w:val="24"/>
        </w:rPr>
      </w:pPr>
      <w:r w:rsidRPr="003E7110">
        <w:rPr>
          <w:rFonts w:ascii="Times New Roman" w:hAnsi="Times New Roman" w:cs="Times New Roman"/>
          <w:sz w:val="24"/>
          <w:szCs w:val="24"/>
        </w:rPr>
        <w:t>Determine any additional enforcement measures pertaining to AV technology that state and local law enforcement should consider during road side inspections</w:t>
      </w:r>
    </w:p>
    <w:p w:rsidR="00B951E3" w:rsidRPr="003E7110" w:rsidRDefault="00B951E3" w:rsidP="00095A17">
      <w:pPr>
        <w:pStyle w:val="ListParagraph"/>
        <w:numPr>
          <w:ilvl w:val="0"/>
          <w:numId w:val="2"/>
        </w:numPr>
        <w:rPr>
          <w:rFonts w:ascii="Times New Roman" w:hAnsi="Times New Roman" w:cs="Times New Roman"/>
          <w:sz w:val="24"/>
          <w:szCs w:val="24"/>
        </w:rPr>
      </w:pPr>
      <w:r w:rsidRPr="003E7110">
        <w:rPr>
          <w:rFonts w:ascii="Times New Roman" w:hAnsi="Times New Roman" w:cs="Times New Roman"/>
          <w:sz w:val="24"/>
          <w:szCs w:val="24"/>
        </w:rPr>
        <w:t xml:space="preserve">Request and direct additional resources to NHTSA and the Federal Motor Carrier Safety Administration (FMCSA) to develop regulations and execute enforcement efforts relating to AV technology. </w:t>
      </w:r>
    </w:p>
    <w:p w:rsidR="00C56CB7" w:rsidRDefault="00B951E3" w:rsidP="00592A47">
      <w:pPr>
        <w:rPr>
          <w:rFonts w:ascii="Times New Roman" w:hAnsi="Times New Roman" w:cs="Times New Roman"/>
          <w:sz w:val="24"/>
          <w:szCs w:val="24"/>
        </w:rPr>
      </w:pPr>
      <w:r w:rsidRPr="003E7110">
        <w:rPr>
          <w:rFonts w:ascii="Times New Roman" w:hAnsi="Times New Roman" w:cs="Times New Roman"/>
          <w:sz w:val="24"/>
          <w:szCs w:val="24"/>
        </w:rPr>
        <w:t xml:space="preserve">AV technology </w:t>
      </w:r>
      <w:r w:rsidR="00C56CB7">
        <w:rPr>
          <w:rFonts w:ascii="Times New Roman" w:hAnsi="Times New Roman" w:cs="Times New Roman"/>
          <w:sz w:val="24"/>
          <w:szCs w:val="24"/>
        </w:rPr>
        <w:t>can potentially</w:t>
      </w:r>
      <w:r w:rsidRPr="003E7110">
        <w:rPr>
          <w:rFonts w:ascii="Times New Roman" w:hAnsi="Times New Roman" w:cs="Times New Roman"/>
          <w:sz w:val="24"/>
          <w:szCs w:val="24"/>
        </w:rPr>
        <w:t xml:space="preserve"> eliminate many preventable injuries and needless deaths, but </w:t>
      </w:r>
      <w:r w:rsidR="00C56CB7">
        <w:rPr>
          <w:rFonts w:ascii="Times New Roman" w:hAnsi="Times New Roman" w:cs="Times New Roman"/>
          <w:sz w:val="24"/>
          <w:szCs w:val="24"/>
        </w:rPr>
        <w:t xml:space="preserve">we strongly advise </w:t>
      </w:r>
      <w:r w:rsidR="00E620E6" w:rsidRPr="003E7110">
        <w:rPr>
          <w:rFonts w:ascii="Times New Roman" w:hAnsi="Times New Roman" w:cs="Times New Roman"/>
          <w:sz w:val="24"/>
          <w:szCs w:val="24"/>
        </w:rPr>
        <w:t>policy-makers</w:t>
      </w:r>
      <w:r w:rsidR="00C56CB7">
        <w:rPr>
          <w:rFonts w:ascii="Times New Roman" w:hAnsi="Times New Roman" w:cs="Times New Roman"/>
          <w:sz w:val="24"/>
          <w:szCs w:val="24"/>
        </w:rPr>
        <w:t xml:space="preserve"> to </w:t>
      </w:r>
      <w:r w:rsidR="00720AC4" w:rsidRPr="003E7110">
        <w:rPr>
          <w:rFonts w:ascii="Times New Roman" w:hAnsi="Times New Roman" w:cs="Times New Roman"/>
          <w:sz w:val="24"/>
          <w:szCs w:val="24"/>
        </w:rPr>
        <w:t>proceed prudently</w:t>
      </w:r>
      <w:r w:rsidR="00C56CB7">
        <w:rPr>
          <w:rFonts w:ascii="Times New Roman" w:hAnsi="Times New Roman" w:cs="Times New Roman"/>
          <w:sz w:val="24"/>
          <w:szCs w:val="24"/>
        </w:rPr>
        <w:t xml:space="preserve"> and ensure that safety is paramount in all discussions</w:t>
      </w:r>
      <w:r w:rsidR="003D4213">
        <w:rPr>
          <w:rFonts w:ascii="Times New Roman" w:hAnsi="Times New Roman" w:cs="Times New Roman"/>
          <w:sz w:val="24"/>
          <w:szCs w:val="24"/>
        </w:rPr>
        <w:t xml:space="preserve"> of it</w:t>
      </w:r>
      <w:r w:rsidR="00C56CB7">
        <w:rPr>
          <w:rFonts w:ascii="Times New Roman" w:hAnsi="Times New Roman" w:cs="Times New Roman"/>
          <w:sz w:val="24"/>
          <w:szCs w:val="24"/>
        </w:rPr>
        <w:t xml:space="preserve">. </w:t>
      </w:r>
      <w:r w:rsidR="00720AC4" w:rsidRPr="003E7110">
        <w:rPr>
          <w:rFonts w:ascii="Times New Roman" w:hAnsi="Times New Roman" w:cs="Times New Roman"/>
          <w:sz w:val="24"/>
          <w:szCs w:val="24"/>
        </w:rPr>
        <w:t xml:space="preserve">We </w:t>
      </w:r>
      <w:r w:rsidR="00C72EEC">
        <w:rPr>
          <w:rFonts w:ascii="Times New Roman" w:hAnsi="Times New Roman" w:cs="Times New Roman"/>
          <w:sz w:val="24"/>
          <w:szCs w:val="24"/>
        </w:rPr>
        <w:t xml:space="preserve">look forward </w:t>
      </w:r>
      <w:r w:rsidR="00720AC4" w:rsidRPr="003E7110">
        <w:rPr>
          <w:rFonts w:ascii="Times New Roman" w:hAnsi="Times New Roman" w:cs="Times New Roman"/>
          <w:sz w:val="24"/>
          <w:szCs w:val="24"/>
        </w:rPr>
        <w:t>to</w:t>
      </w:r>
      <w:r w:rsidR="00C72EEC">
        <w:rPr>
          <w:rFonts w:ascii="Times New Roman" w:hAnsi="Times New Roman" w:cs="Times New Roman"/>
          <w:sz w:val="24"/>
          <w:szCs w:val="24"/>
        </w:rPr>
        <w:t xml:space="preserve"> more oppor</w:t>
      </w:r>
      <w:r w:rsidR="00C33D06">
        <w:rPr>
          <w:rFonts w:ascii="Times New Roman" w:hAnsi="Times New Roman" w:cs="Times New Roman"/>
          <w:sz w:val="24"/>
          <w:szCs w:val="24"/>
        </w:rPr>
        <w:t xml:space="preserve">tunities to </w:t>
      </w:r>
      <w:r w:rsidR="00CA049E">
        <w:rPr>
          <w:rFonts w:ascii="Times New Roman" w:hAnsi="Times New Roman" w:cs="Times New Roman"/>
          <w:sz w:val="24"/>
          <w:szCs w:val="24"/>
        </w:rPr>
        <w:t>collaborate, like last week</w:t>
      </w:r>
      <w:r w:rsidR="00C72EEC">
        <w:rPr>
          <w:rFonts w:ascii="Times New Roman" w:hAnsi="Times New Roman" w:cs="Times New Roman"/>
          <w:sz w:val="24"/>
          <w:szCs w:val="24"/>
        </w:rPr>
        <w:t>’s roundtable, to</w:t>
      </w:r>
      <w:r w:rsidR="00720AC4" w:rsidRPr="003E7110">
        <w:rPr>
          <w:rFonts w:ascii="Times New Roman" w:hAnsi="Times New Roman" w:cs="Times New Roman"/>
          <w:sz w:val="24"/>
          <w:szCs w:val="24"/>
        </w:rPr>
        <w:t xml:space="preserve"> determine the benchmarks of a</w:t>
      </w:r>
      <w:r w:rsidRPr="003E7110">
        <w:rPr>
          <w:rFonts w:ascii="Times New Roman" w:hAnsi="Times New Roman" w:cs="Times New Roman"/>
          <w:sz w:val="24"/>
          <w:szCs w:val="24"/>
        </w:rPr>
        <w:t xml:space="preserve">dequate testing, </w:t>
      </w:r>
      <w:r w:rsidR="00720AC4" w:rsidRPr="003E7110">
        <w:rPr>
          <w:rFonts w:ascii="Times New Roman" w:hAnsi="Times New Roman" w:cs="Times New Roman"/>
          <w:sz w:val="24"/>
          <w:szCs w:val="24"/>
        </w:rPr>
        <w:t xml:space="preserve">the extent of federal </w:t>
      </w:r>
      <w:r w:rsidRPr="003E7110">
        <w:rPr>
          <w:rFonts w:ascii="Times New Roman" w:hAnsi="Times New Roman" w:cs="Times New Roman"/>
          <w:sz w:val="24"/>
          <w:szCs w:val="24"/>
        </w:rPr>
        <w:t xml:space="preserve">oversight, and </w:t>
      </w:r>
      <w:r w:rsidR="00720AC4" w:rsidRPr="003E7110">
        <w:rPr>
          <w:rFonts w:ascii="Times New Roman" w:hAnsi="Times New Roman" w:cs="Times New Roman"/>
          <w:sz w:val="24"/>
          <w:szCs w:val="24"/>
        </w:rPr>
        <w:t xml:space="preserve">the details of </w:t>
      </w:r>
      <w:r w:rsidRPr="003E7110">
        <w:rPr>
          <w:rFonts w:ascii="Times New Roman" w:hAnsi="Times New Roman" w:cs="Times New Roman"/>
          <w:sz w:val="24"/>
          <w:szCs w:val="24"/>
        </w:rPr>
        <w:t xml:space="preserve">safety standards </w:t>
      </w:r>
      <w:r w:rsidR="00720AC4" w:rsidRPr="003E7110">
        <w:rPr>
          <w:rFonts w:ascii="Times New Roman" w:hAnsi="Times New Roman" w:cs="Times New Roman"/>
          <w:sz w:val="24"/>
          <w:szCs w:val="24"/>
        </w:rPr>
        <w:t>as we work towards</w:t>
      </w:r>
      <w:r w:rsidR="001F7BC6" w:rsidRPr="003E7110">
        <w:rPr>
          <w:rFonts w:ascii="Times New Roman" w:hAnsi="Times New Roman" w:cs="Times New Roman"/>
          <w:sz w:val="24"/>
          <w:szCs w:val="24"/>
        </w:rPr>
        <w:t xml:space="preserve"> realizing driver assisted and </w:t>
      </w:r>
      <w:r w:rsidR="00256B1B" w:rsidRPr="003E7110">
        <w:rPr>
          <w:rFonts w:ascii="Times New Roman" w:hAnsi="Times New Roman" w:cs="Times New Roman"/>
          <w:sz w:val="24"/>
          <w:szCs w:val="24"/>
        </w:rPr>
        <w:t xml:space="preserve">autonomous trucks that reduce crashes, </w:t>
      </w:r>
      <w:r w:rsidR="003D4213">
        <w:rPr>
          <w:rFonts w:ascii="Times New Roman" w:hAnsi="Times New Roman" w:cs="Times New Roman"/>
          <w:sz w:val="24"/>
          <w:szCs w:val="24"/>
        </w:rPr>
        <w:t>and the resulting death and injury tolls</w:t>
      </w:r>
      <w:r w:rsidR="00256B1B" w:rsidRPr="003E7110">
        <w:rPr>
          <w:rFonts w:ascii="Times New Roman" w:hAnsi="Times New Roman" w:cs="Times New Roman"/>
          <w:sz w:val="24"/>
          <w:szCs w:val="24"/>
        </w:rPr>
        <w:t xml:space="preserve">. </w:t>
      </w:r>
    </w:p>
    <w:p w:rsidR="00C56CB7" w:rsidRDefault="00C56CB7" w:rsidP="00C56CB7">
      <w:pPr>
        <w:spacing w:after="0"/>
        <w:rPr>
          <w:rFonts w:ascii="Times New Roman" w:hAnsi="Times New Roman" w:cs="Times New Roman"/>
          <w:sz w:val="24"/>
          <w:szCs w:val="24"/>
        </w:rPr>
      </w:pPr>
      <w:r w:rsidRPr="00C56CB7">
        <w:rPr>
          <w:rFonts w:ascii="Times New Roman" w:hAnsi="Times New Roman" w:cs="Times New Roman"/>
          <w:sz w:val="24"/>
          <w:szCs w:val="24"/>
        </w:rPr>
        <w:t xml:space="preserve">Sincerely, </w:t>
      </w:r>
    </w:p>
    <w:p w:rsidR="00C56CB7" w:rsidRDefault="00C56CB7" w:rsidP="00C56CB7">
      <w:pPr>
        <w:spacing w:after="0"/>
        <w:rPr>
          <w:rFonts w:ascii="Times New Roman" w:hAnsi="Times New Roman" w:cs="Times New Roman"/>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612"/>
      </w:tblGrid>
      <w:tr w:rsidR="00C56CB7" w:rsidTr="00CA049E">
        <w:tc>
          <w:tcPr>
            <w:tcW w:w="5130" w:type="dxa"/>
          </w:tcPr>
          <w:p w:rsidR="00C56CB7" w:rsidRDefault="00C56CB7" w:rsidP="00C56CB7">
            <w:pPr>
              <w:rPr>
                <w:rFonts w:ascii="Times New Roman" w:hAnsi="Times New Roman" w:cs="Times New Roman"/>
                <w:sz w:val="24"/>
                <w:szCs w:val="24"/>
              </w:rPr>
            </w:pPr>
            <w:r>
              <w:rPr>
                <w:rFonts w:ascii="Times New Roman" w:hAnsi="Times New Roman" w:cs="Times New Roman"/>
                <w:sz w:val="24"/>
                <w:szCs w:val="24"/>
              </w:rPr>
              <w:t>John Lannen</w:t>
            </w:r>
          </w:p>
          <w:p w:rsidR="00C56CB7" w:rsidRDefault="00C56CB7" w:rsidP="00C56CB7">
            <w:pPr>
              <w:rPr>
                <w:rFonts w:ascii="Times New Roman" w:hAnsi="Times New Roman" w:cs="Times New Roman"/>
                <w:sz w:val="24"/>
                <w:szCs w:val="24"/>
              </w:rPr>
            </w:pPr>
            <w:r>
              <w:rPr>
                <w:rFonts w:ascii="Times New Roman" w:hAnsi="Times New Roman" w:cs="Times New Roman"/>
                <w:sz w:val="24"/>
                <w:szCs w:val="24"/>
              </w:rPr>
              <w:t>Executive Director</w:t>
            </w:r>
          </w:p>
          <w:p w:rsidR="00CA049E" w:rsidRDefault="00CA049E" w:rsidP="00C56CB7">
            <w:pPr>
              <w:rPr>
                <w:rFonts w:ascii="Times New Roman" w:hAnsi="Times New Roman" w:cs="Times New Roman"/>
                <w:sz w:val="24"/>
                <w:szCs w:val="24"/>
              </w:rPr>
            </w:pPr>
            <w:r>
              <w:rPr>
                <w:rFonts w:ascii="Times New Roman" w:hAnsi="Times New Roman" w:cs="Times New Roman"/>
                <w:sz w:val="24"/>
                <w:szCs w:val="24"/>
              </w:rPr>
              <w:t>Truck Safety Coalition</w:t>
            </w:r>
          </w:p>
        </w:tc>
        <w:tc>
          <w:tcPr>
            <w:tcW w:w="4891" w:type="dxa"/>
          </w:tcPr>
          <w:p w:rsidR="00C33D06" w:rsidRDefault="00CA049E" w:rsidP="00C33D06">
            <w:pPr>
              <w:rPr>
                <w:rFonts w:ascii="Times New Roman" w:hAnsi="Times New Roman" w:cs="Times New Roman"/>
                <w:sz w:val="24"/>
                <w:szCs w:val="24"/>
              </w:rPr>
            </w:pPr>
            <w:r>
              <w:rPr>
                <w:rFonts w:ascii="Times New Roman" w:hAnsi="Times New Roman" w:cs="Times New Roman"/>
                <w:sz w:val="24"/>
                <w:szCs w:val="24"/>
              </w:rPr>
              <w:t>Steve Owings</w:t>
            </w:r>
          </w:p>
          <w:p w:rsidR="00CA049E" w:rsidRDefault="00CA049E" w:rsidP="00C33D06">
            <w:pPr>
              <w:rPr>
                <w:rFonts w:ascii="Times New Roman" w:hAnsi="Times New Roman" w:cs="Times New Roman"/>
                <w:sz w:val="24"/>
                <w:szCs w:val="24"/>
              </w:rPr>
            </w:pPr>
            <w:r>
              <w:rPr>
                <w:rFonts w:ascii="Times New Roman" w:hAnsi="Times New Roman" w:cs="Times New Roman"/>
                <w:sz w:val="24"/>
                <w:szCs w:val="24"/>
              </w:rPr>
              <w:t>Co-Founder</w:t>
            </w:r>
          </w:p>
          <w:p w:rsidR="00C56CB7" w:rsidRDefault="00CA049E" w:rsidP="00C56CB7">
            <w:pPr>
              <w:rPr>
                <w:rFonts w:ascii="Times New Roman" w:hAnsi="Times New Roman" w:cs="Times New Roman"/>
                <w:sz w:val="24"/>
                <w:szCs w:val="24"/>
              </w:rPr>
            </w:pPr>
            <w:r>
              <w:rPr>
                <w:rFonts w:ascii="Times New Roman" w:hAnsi="Times New Roman" w:cs="Times New Roman"/>
                <w:sz w:val="24"/>
                <w:szCs w:val="24"/>
              </w:rPr>
              <w:t>Road Safe America</w:t>
            </w:r>
          </w:p>
        </w:tc>
      </w:tr>
    </w:tbl>
    <w:p w:rsidR="00C56CB7" w:rsidRPr="00C56CB7" w:rsidRDefault="00C56CB7" w:rsidP="00C56CB7">
      <w:pPr>
        <w:spacing w:after="0"/>
        <w:rPr>
          <w:rFonts w:ascii="Times New Roman" w:hAnsi="Times New Roman" w:cs="Times New Roman"/>
          <w:sz w:val="24"/>
          <w:szCs w:val="24"/>
        </w:rPr>
      </w:pPr>
    </w:p>
    <w:p w:rsidR="00C56CB7" w:rsidRPr="003E7110" w:rsidRDefault="00C56CB7" w:rsidP="00C56CB7">
      <w:pPr>
        <w:spacing w:after="0"/>
        <w:rPr>
          <w:rFonts w:ascii="Times New Roman" w:hAnsi="Times New Roman" w:cs="Times New Roman"/>
          <w:sz w:val="24"/>
          <w:szCs w:val="24"/>
        </w:rPr>
      </w:pPr>
      <w:r w:rsidRPr="00C56CB7">
        <w:rPr>
          <w:rFonts w:ascii="Times New Roman" w:hAnsi="Times New Roman" w:cs="Times New Roman"/>
          <w:sz w:val="24"/>
          <w:szCs w:val="24"/>
        </w:rPr>
        <w:t>cc: Members of the House Committee on Transportation and Infrastructure</w:t>
      </w:r>
    </w:p>
    <w:sectPr w:rsidR="00C56CB7" w:rsidRPr="003E7110" w:rsidSect="00C507E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9E" w:rsidRDefault="00DD109E" w:rsidP="00F96D5B">
      <w:pPr>
        <w:spacing w:after="0" w:line="240" w:lineRule="auto"/>
      </w:pPr>
      <w:r>
        <w:separator/>
      </w:r>
    </w:p>
  </w:endnote>
  <w:endnote w:type="continuationSeparator" w:id="0">
    <w:p w:rsidR="00DD109E" w:rsidRDefault="00DD109E" w:rsidP="00F9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9E" w:rsidRDefault="00DD109E" w:rsidP="00F96D5B">
      <w:pPr>
        <w:spacing w:after="0" w:line="240" w:lineRule="auto"/>
      </w:pPr>
      <w:r>
        <w:separator/>
      </w:r>
    </w:p>
  </w:footnote>
  <w:footnote w:type="continuationSeparator" w:id="0">
    <w:p w:rsidR="00DD109E" w:rsidRDefault="00DD109E" w:rsidP="00F9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EE" w:rsidRDefault="00C507EE" w:rsidP="00C507EE">
    <w:pPr>
      <w:pStyle w:val="Header"/>
      <w:jc w:val="center"/>
    </w:pPr>
    <w:r>
      <w:rPr>
        <w:noProof/>
      </w:rPr>
      <w:drawing>
        <wp:inline distT="0" distB="0" distL="0" distR="0" wp14:anchorId="50FDBC73" wp14:editId="313362E4">
          <wp:extent cx="2047875" cy="87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 Logo 3.jpg"/>
                  <pic:cNvPicPr/>
                </pic:nvPicPr>
                <pic:blipFill>
                  <a:blip r:embed="rId1">
                    <a:extLst>
                      <a:ext uri="{28A0092B-C50C-407E-A947-70E740481C1C}">
                        <a14:useLocalDpi xmlns:a14="http://schemas.microsoft.com/office/drawing/2010/main" val="0"/>
                      </a:ext>
                    </a:extLst>
                  </a:blip>
                  <a:stretch>
                    <a:fillRect/>
                  </a:stretch>
                </pic:blipFill>
                <pic:spPr>
                  <a:xfrm>
                    <a:off x="0" y="0"/>
                    <a:ext cx="2126586" cy="910614"/>
                  </a:xfrm>
                  <a:prstGeom prst="rect">
                    <a:avLst/>
                  </a:prstGeom>
                </pic:spPr>
              </pic:pic>
            </a:graphicData>
          </a:graphic>
        </wp:inline>
      </w:drawing>
    </w:r>
    <w:r>
      <w:tab/>
    </w:r>
    <w:r>
      <w:tab/>
    </w:r>
    <w:r>
      <w:rPr>
        <w:noProof/>
      </w:rPr>
      <w:drawing>
        <wp:inline distT="0" distB="0" distL="0" distR="0" wp14:anchorId="1B6599E0" wp14:editId="23CCE012">
          <wp:extent cx="1324526" cy="92583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A Logo.png"/>
                  <pic:cNvPicPr/>
                </pic:nvPicPr>
                <pic:blipFill>
                  <a:blip r:embed="rId2">
                    <a:extLst>
                      <a:ext uri="{28A0092B-C50C-407E-A947-70E740481C1C}">
                        <a14:useLocalDpi xmlns:a14="http://schemas.microsoft.com/office/drawing/2010/main" val="0"/>
                      </a:ext>
                    </a:extLst>
                  </a:blip>
                  <a:stretch>
                    <a:fillRect/>
                  </a:stretch>
                </pic:blipFill>
                <pic:spPr>
                  <a:xfrm>
                    <a:off x="0" y="0"/>
                    <a:ext cx="1343530" cy="939114"/>
                  </a:xfrm>
                  <a:prstGeom prst="rect">
                    <a:avLst/>
                  </a:prstGeom>
                </pic:spPr>
              </pic:pic>
            </a:graphicData>
          </a:graphic>
        </wp:inline>
      </w:drawing>
    </w:r>
  </w:p>
  <w:p w:rsidR="00C507EE" w:rsidRPr="00C507EE" w:rsidRDefault="00C507EE" w:rsidP="00C507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66F96"/>
    <w:multiLevelType w:val="hybridMultilevel"/>
    <w:tmpl w:val="367A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441E0"/>
    <w:multiLevelType w:val="hybridMultilevel"/>
    <w:tmpl w:val="F8D6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3E"/>
    <w:rsid w:val="00003B33"/>
    <w:rsid w:val="00017529"/>
    <w:rsid w:val="00062F59"/>
    <w:rsid w:val="000815ED"/>
    <w:rsid w:val="00095A17"/>
    <w:rsid w:val="000D79CA"/>
    <w:rsid w:val="00130522"/>
    <w:rsid w:val="0013559E"/>
    <w:rsid w:val="001475FC"/>
    <w:rsid w:val="001A2ED0"/>
    <w:rsid w:val="001B478F"/>
    <w:rsid w:val="001E67C1"/>
    <w:rsid w:val="001F52B9"/>
    <w:rsid w:val="001F7BC6"/>
    <w:rsid w:val="00227B67"/>
    <w:rsid w:val="00256B1B"/>
    <w:rsid w:val="003D4213"/>
    <w:rsid w:val="003E7110"/>
    <w:rsid w:val="00513A4B"/>
    <w:rsid w:val="00592A47"/>
    <w:rsid w:val="00596FB5"/>
    <w:rsid w:val="00607DFC"/>
    <w:rsid w:val="00667ABE"/>
    <w:rsid w:val="00670291"/>
    <w:rsid w:val="006B2005"/>
    <w:rsid w:val="00720AC4"/>
    <w:rsid w:val="007300A9"/>
    <w:rsid w:val="007C0645"/>
    <w:rsid w:val="00827A5A"/>
    <w:rsid w:val="008C265F"/>
    <w:rsid w:val="009A2DB8"/>
    <w:rsid w:val="009F7435"/>
    <w:rsid w:val="00A46718"/>
    <w:rsid w:val="00A5463E"/>
    <w:rsid w:val="00B15A48"/>
    <w:rsid w:val="00B951E3"/>
    <w:rsid w:val="00B97092"/>
    <w:rsid w:val="00BC4422"/>
    <w:rsid w:val="00C33D06"/>
    <w:rsid w:val="00C507EE"/>
    <w:rsid w:val="00C56CB7"/>
    <w:rsid w:val="00C6184F"/>
    <w:rsid w:val="00C72EEC"/>
    <w:rsid w:val="00CA049E"/>
    <w:rsid w:val="00CC5ABB"/>
    <w:rsid w:val="00D53AE9"/>
    <w:rsid w:val="00D64B67"/>
    <w:rsid w:val="00DD109E"/>
    <w:rsid w:val="00E30BE4"/>
    <w:rsid w:val="00E36FE0"/>
    <w:rsid w:val="00E620E6"/>
    <w:rsid w:val="00E70608"/>
    <w:rsid w:val="00EE12BB"/>
    <w:rsid w:val="00EF44DB"/>
    <w:rsid w:val="00F2214E"/>
    <w:rsid w:val="00F743D7"/>
    <w:rsid w:val="00F9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C24D8"/>
  <w15:chartTrackingRefBased/>
  <w15:docId w15:val="{7641BA2C-BC2A-489E-ABBF-BF18F134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5B"/>
  </w:style>
  <w:style w:type="paragraph" w:styleId="Footer">
    <w:name w:val="footer"/>
    <w:basedOn w:val="Normal"/>
    <w:link w:val="FooterChar"/>
    <w:uiPriority w:val="99"/>
    <w:unhideWhenUsed/>
    <w:rsid w:val="00F9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5B"/>
  </w:style>
  <w:style w:type="paragraph" w:styleId="ListParagraph">
    <w:name w:val="List Paragraph"/>
    <w:basedOn w:val="Normal"/>
    <w:uiPriority w:val="34"/>
    <w:qFormat/>
    <w:rsid w:val="00BC4422"/>
    <w:pPr>
      <w:ind w:left="720"/>
      <w:contextualSpacing/>
    </w:pPr>
  </w:style>
  <w:style w:type="paragraph" w:styleId="BalloonText">
    <w:name w:val="Balloon Text"/>
    <w:basedOn w:val="Normal"/>
    <w:link w:val="BalloonTextChar"/>
    <w:uiPriority w:val="99"/>
    <w:semiHidden/>
    <w:unhideWhenUsed/>
    <w:rsid w:val="0025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1B"/>
    <w:rPr>
      <w:rFonts w:ascii="Segoe UI" w:hAnsi="Segoe UI" w:cs="Segoe UI"/>
      <w:sz w:val="18"/>
      <w:szCs w:val="18"/>
    </w:rPr>
  </w:style>
  <w:style w:type="table" w:styleId="TableGrid">
    <w:name w:val="Table Grid"/>
    <w:basedOn w:val="TableNormal"/>
    <w:uiPriority w:val="39"/>
    <w:rsid w:val="00C5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Adler</dc:creator>
  <cp:keywords/>
  <dc:description/>
  <cp:lastModifiedBy>Harry Adler</cp:lastModifiedBy>
  <cp:revision>5</cp:revision>
  <cp:lastPrinted>2017-12-07T22:16:00Z</cp:lastPrinted>
  <dcterms:created xsi:type="dcterms:W3CDTF">2017-12-07T22:06:00Z</dcterms:created>
  <dcterms:modified xsi:type="dcterms:W3CDTF">2017-12-11T16:33:00Z</dcterms:modified>
</cp:coreProperties>
</file>